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828EE5" w14:textId="70066899" w:rsidR="001F412B" w:rsidRPr="00015119" w:rsidRDefault="00A7590C" w:rsidP="00015119">
      <w:pPr>
        <w:rPr>
          <w:rFonts w:ascii="Helvetica" w:hAnsi="Helvetica" w:cs="Gisha"/>
          <w:b/>
          <w:sz w:val="32"/>
          <w:szCs w:val="32"/>
        </w:rPr>
      </w:pPr>
      <w:r>
        <w:rPr>
          <w:rFonts w:ascii="Helvetica" w:hAnsi="Helvetica" w:cs="Gisha"/>
          <w:b/>
          <w:sz w:val="32"/>
          <w:szCs w:val="32"/>
        </w:rPr>
        <w:t xml:space="preserve">Lightning Experience </w:t>
      </w:r>
      <w:r w:rsidR="008B19C7">
        <w:rPr>
          <w:rFonts w:ascii="Helvetica" w:hAnsi="Helvetica" w:cs="Gisha"/>
          <w:b/>
          <w:sz w:val="32"/>
          <w:szCs w:val="32"/>
        </w:rPr>
        <w:t xml:space="preserve">Migration </w:t>
      </w:r>
      <w:r>
        <w:rPr>
          <w:rFonts w:ascii="Helvetica" w:hAnsi="Helvetica" w:cs="Gisha"/>
          <w:b/>
          <w:sz w:val="32"/>
          <w:szCs w:val="32"/>
        </w:rPr>
        <w:t>Project</w:t>
      </w:r>
      <w:r w:rsidR="008B19C7">
        <w:rPr>
          <w:rFonts w:ascii="Helvetica" w:hAnsi="Helvetica" w:cs="Gisha"/>
          <w:b/>
          <w:sz w:val="32"/>
          <w:szCs w:val="32"/>
        </w:rPr>
        <w:t xml:space="preserve"> Plan</w:t>
      </w:r>
    </w:p>
    <w:p w14:paraId="2E4F6446" w14:textId="77777777" w:rsidR="000D325D" w:rsidRPr="00151395" w:rsidRDefault="000D325D" w:rsidP="00151395">
      <w:pPr>
        <w:spacing w:line="240" w:lineRule="exact"/>
        <w:rPr>
          <w:rFonts w:ascii="Helvetica" w:hAnsi="Helvetica" w:cs="Gisha"/>
        </w:rPr>
      </w:pPr>
    </w:p>
    <w:p w14:paraId="57CED335" w14:textId="7EDE0714" w:rsidR="00306392" w:rsidRPr="00151395" w:rsidRDefault="003B47A3" w:rsidP="00151395">
      <w:pPr>
        <w:spacing w:line="240" w:lineRule="exact"/>
        <w:rPr>
          <w:rFonts w:ascii="Helvetica" w:hAnsi="Helvetica" w:cs="Gisha"/>
          <w:b/>
        </w:rPr>
      </w:pPr>
      <w:r w:rsidRPr="00151395">
        <w:rPr>
          <w:rFonts w:ascii="Helvetica" w:hAnsi="Helvetica" w:cs="Gisha"/>
          <w:b/>
          <w:u w:val="single"/>
        </w:rPr>
        <w:t xml:space="preserve">The </w:t>
      </w:r>
      <w:r w:rsidR="001427FD" w:rsidRPr="00151395">
        <w:rPr>
          <w:rFonts w:ascii="Helvetica" w:hAnsi="Helvetica" w:cs="Gisha"/>
          <w:b/>
          <w:u w:val="single"/>
        </w:rPr>
        <w:t>#</w:t>
      </w:r>
      <w:proofErr w:type="spellStart"/>
      <w:r w:rsidR="001427FD" w:rsidRPr="00151395">
        <w:rPr>
          <w:rFonts w:ascii="Helvetica" w:hAnsi="Helvetica" w:cs="Gisha"/>
          <w:b/>
          <w:u w:val="single"/>
        </w:rPr>
        <w:t>AwesomeCo</w:t>
      </w:r>
      <w:proofErr w:type="spellEnd"/>
      <w:r w:rsidRPr="00151395">
        <w:rPr>
          <w:rFonts w:ascii="Helvetica" w:hAnsi="Helvetica" w:cs="Gisha"/>
          <w:b/>
          <w:u w:val="single"/>
        </w:rPr>
        <w:t xml:space="preserve"> </w:t>
      </w:r>
      <w:r w:rsidR="008B19C7" w:rsidRPr="00151395">
        <w:rPr>
          <w:rFonts w:ascii="Helvetica" w:hAnsi="Helvetica" w:cs="Gisha"/>
          <w:b/>
          <w:u w:val="single"/>
        </w:rPr>
        <w:t>L</w:t>
      </w:r>
      <w:r w:rsidR="00A7590C" w:rsidRPr="00151395">
        <w:rPr>
          <w:rFonts w:ascii="Helvetica" w:hAnsi="Helvetica" w:cs="Gisha"/>
          <w:b/>
          <w:u w:val="single"/>
        </w:rPr>
        <w:t xml:space="preserve">ightning Experience </w:t>
      </w:r>
      <w:r w:rsidR="008B19C7" w:rsidRPr="00151395">
        <w:rPr>
          <w:rFonts w:ascii="Helvetica" w:hAnsi="Helvetica" w:cs="Gisha"/>
          <w:b/>
          <w:u w:val="single"/>
        </w:rPr>
        <w:t>Migration (“Lightning Project</w:t>
      </w:r>
      <w:r w:rsidRPr="00151395">
        <w:rPr>
          <w:rFonts w:ascii="Helvetica" w:hAnsi="Helvetica" w:cs="Gisha"/>
          <w:b/>
          <w:u w:val="single"/>
        </w:rPr>
        <w:t>”</w:t>
      </w:r>
      <w:r w:rsidR="008B19C7" w:rsidRPr="00151395">
        <w:rPr>
          <w:rFonts w:ascii="Helvetica" w:hAnsi="Helvetica" w:cs="Gisha"/>
          <w:b/>
          <w:u w:val="single"/>
        </w:rPr>
        <w:t>)</w:t>
      </w:r>
      <w:r w:rsidRPr="00151395">
        <w:rPr>
          <w:rFonts w:ascii="Helvetica" w:hAnsi="Helvetica" w:cs="Gisha"/>
          <w:b/>
          <w:u w:val="single"/>
        </w:rPr>
        <w:t xml:space="preserve"> will </w:t>
      </w:r>
      <w:r w:rsidR="007525F6" w:rsidRPr="00151395">
        <w:rPr>
          <w:rFonts w:ascii="Helvetica" w:hAnsi="Helvetica" w:cs="Gisha"/>
          <w:b/>
          <w:u w:val="single"/>
        </w:rPr>
        <w:t>occur</w:t>
      </w:r>
      <w:r w:rsidR="00306392" w:rsidRPr="00151395">
        <w:rPr>
          <w:rFonts w:ascii="Helvetica" w:hAnsi="Helvetica" w:cs="Gisha"/>
          <w:b/>
          <w:u w:val="single"/>
        </w:rPr>
        <w:t xml:space="preserve"> </w:t>
      </w:r>
      <w:r w:rsidR="00306392" w:rsidRPr="00151395">
        <w:rPr>
          <w:rFonts w:ascii="Helvetica" w:hAnsi="Helvetica" w:cs="Helvetica Neue Light"/>
          <w:b/>
          <w:u w:val="single"/>
        </w:rPr>
        <w:t>in two core phases</w:t>
      </w:r>
      <w:r w:rsidR="00A7590C" w:rsidRPr="00151395">
        <w:rPr>
          <w:rFonts w:ascii="Helvetica" w:hAnsi="Helvetica" w:cs="Helvetica Neue Light"/>
          <w:b/>
          <w:u w:val="single"/>
        </w:rPr>
        <w:t>:</w:t>
      </w:r>
    </w:p>
    <w:p w14:paraId="348985E0" w14:textId="1AA9C6BB" w:rsidR="00306392" w:rsidRPr="00151395" w:rsidRDefault="00306392" w:rsidP="00151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ind w:left="720"/>
        <w:rPr>
          <w:rFonts w:ascii="Helvetica" w:hAnsi="Helvetica" w:cs="Helvetica Neue Light"/>
        </w:rPr>
      </w:pPr>
      <w:r w:rsidRPr="00151395">
        <w:rPr>
          <w:rFonts w:ascii="Helvetica" w:hAnsi="Helvetica" w:cs="Helvetica Neue Light"/>
        </w:rPr>
        <w:t xml:space="preserve">Phase I: </w:t>
      </w:r>
      <w:r w:rsidR="008B19C7" w:rsidRPr="00151395">
        <w:rPr>
          <w:rFonts w:ascii="Helvetica" w:hAnsi="Helvetica" w:cs="Helvetica Neue Light"/>
        </w:rPr>
        <w:t>Analyze the current state of our SFDC instance and outline where it is possible to migrate, where it is not possible to migrate, and build a roadmap with milestones and a clear understanding of the ROI to present to stakeholders for approval</w:t>
      </w:r>
    </w:p>
    <w:p w14:paraId="1AE1B240" w14:textId="50615234" w:rsidR="00306392" w:rsidRPr="00151395" w:rsidRDefault="00306392" w:rsidP="00151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ind w:left="720"/>
        <w:rPr>
          <w:rFonts w:ascii="Helvetica" w:hAnsi="Helvetica" w:cs="Helvetica Neue Light"/>
        </w:rPr>
      </w:pPr>
      <w:r w:rsidRPr="00151395">
        <w:rPr>
          <w:rFonts w:ascii="Helvetica" w:hAnsi="Helvetica" w:cs="Helvetica Neue Light"/>
        </w:rPr>
        <w:t xml:space="preserve">Phase II: </w:t>
      </w:r>
      <w:r w:rsidR="008B19C7" w:rsidRPr="00151395">
        <w:rPr>
          <w:rFonts w:ascii="Helvetica" w:hAnsi="Helvetica" w:cs="Helvetica Neue Light"/>
        </w:rPr>
        <w:t xml:space="preserve">Complete the design in </w:t>
      </w:r>
      <w:r w:rsidR="00BB1CF9">
        <w:rPr>
          <w:rFonts w:ascii="Helvetica" w:hAnsi="Helvetica" w:cs="Helvetica Neue Light"/>
        </w:rPr>
        <w:t xml:space="preserve">a </w:t>
      </w:r>
      <w:r w:rsidR="008B19C7" w:rsidRPr="00151395">
        <w:rPr>
          <w:rFonts w:ascii="Helvetica" w:hAnsi="Helvetica" w:cs="Helvetica Neue Light"/>
        </w:rPr>
        <w:t xml:space="preserve">developer sandbox (per milestone documentation) and then roll out QA testing in Full Sandbox, and provide training and roll out plan </w:t>
      </w:r>
      <w:r w:rsidR="00584919">
        <w:rPr>
          <w:rFonts w:ascii="Helvetica" w:hAnsi="Helvetica" w:cs="Helvetica Neue Light"/>
        </w:rPr>
        <w:t>to all users that are affected</w:t>
      </w:r>
      <w:r w:rsidR="00BB1CF9">
        <w:rPr>
          <w:rFonts w:ascii="Helvetica" w:hAnsi="Helvetica" w:cs="Helvetica Neue Light"/>
        </w:rPr>
        <w:t xml:space="preserve"> the week before go-live</w:t>
      </w:r>
    </w:p>
    <w:p w14:paraId="1764D82A" w14:textId="77777777" w:rsidR="00151395" w:rsidRDefault="00151395" w:rsidP="00721313">
      <w:pPr>
        <w:jc w:val="both"/>
        <w:rPr>
          <w:rFonts w:ascii="Helvetica" w:hAnsi="Helvetica" w:cs="Gisha"/>
        </w:rPr>
      </w:pPr>
    </w:p>
    <w:p w14:paraId="4BD4F6F0" w14:textId="06DDA18B" w:rsidR="00866B40" w:rsidRPr="00306392" w:rsidRDefault="000A4C9F" w:rsidP="00721313">
      <w:pPr>
        <w:jc w:val="both"/>
        <w:rPr>
          <w:rFonts w:ascii="Helvetica" w:hAnsi="Helvetica" w:cs="Gisha"/>
        </w:rPr>
      </w:pPr>
      <w:r w:rsidRPr="00306392">
        <w:rPr>
          <w:rFonts w:ascii="Helvetica" w:hAnsi="Helvetica" w:cs="Gisha"/>
        </w:rPr>
        <w:t xml:space="preserve">The overarching theme of the </w:t>
      </w:r>
      <w:r w:rsidR="008B19C7">
        <w:rPr>
          <w:rFonts w:ascii="Helvetica" w:hAnsi="Helvetica" w:cs="Gisha"/>
        </w:rPr>
        <w:t>Lightning</w:t>
      </w:r>
      <w:r w:rsidRPr="00306392">
        <w:rPr>
          <w:rFonts w:ascii="Helvetica" w:hAnsi="Helvetica" w:cs="Gisha"/>
        </w:rPr>
        <w:t xml:space="preserve"> Project implementation </w:t>
      </w:r>
      <w:r w:rsidR="00866B40" w:rsidRPr="00306392">
        <w:rPr>
          <w:rFonts w:ascii="Helvetica" w:hAnsi="Helvetica" w:cs="Gisha"/>
        </w:rPr>
        <w:t xml:space="preserve">is to </w:t>
      </w:r>
      <w:r w:rsidR="0071078E">
        <w:rPr>
          <w:rFonts w:ascii="Helvetica" w:hAnsi="Helvetica" w:cs="Gisha"/>
        </w:rPr>
        <w:t>migrate the #</w:t>
      </w:r>
      <w:proofErr w:type="spellStart"/>
      <w:r w:rsidR="0071078E">
        <w:rPr>
          <w:rFonts w:ascii="Helvetica" w:hAnsi="Helvetica" w:cs="Gisha"/>
        </w:rPr>
        <w:t>AwesomeCo</w:t>
      </w:r>
      <w:proofErr w:type="spellEnd"/>
      <w:r w:rsidR="0071078E">
        <w:rPr>
          <w:rFonts w:ascii="Helvetica" w:hAnsi="Helvetica" w:cs="Gisha"/>
        </w:rPr>
        <w:t xml:space="preserve"> teams onto the awesome new Lightning Experience UI where possible. </w:t>
      </w:r>
      <w:r w:rsidR="005E75B3" w:rsidRPr="00306392">
        <w:rPr>
          <w:rFonts w:ascii="Helvetica" w:hAnsi="Helvetica" w:cs="Gisha"/>
        </w:rPr>
        <w:t xml:space="preserve"> </w:t>
      </w:r>
      <w:r w:rsidR="0023755F">
        <w:rPr>
          <w:rFonts w:ascii="Helvetica" w:hAnsi="Helvetica" w:cs="Gisha"/>
        </w:rPr>
        <w:t xml:space="preserve">We have to analyze the current state and understand the limitations of Lightning Experience UI (such as it does not support custom Java and URL buttons yet!). Our deliverable will include </w:t>
      </w:r>
      <w:proofErr w:type="gramStart"/>
      <w:r w:rsidR="0023755F">
        <w:rPr>
          <w:rFonts w:ascii="Helvetica" w:hAnsi="Helvetica" w:cs="Gisha"/>
        </w:rPr>
        <w:t>a full analyses</w:t>
      </w:r>
      <w:proofErr w:type="gramEnd"/>
      <w:r w:rsidR="0023755F">
        <w:rPr>
          <w:rFonts w:ascii="Helvetica" w:hAnsi="Helvetica" w:cs="Gisha"/>
        </w:rPr>
        <w:t xml:space="preserve"> and milestone project plan and a rollout project plan with go-live dates and a communication plan for the affected users (including training schedule!). </w:t>
      </w:r>
    </w:p>
    <w:p w14:paraId="441239F7" w14:textId="77777777" w:rsidR="003B47A3" w:rsidRPr="00306392" w:rsidRDefault="003B47A3" w:rsidP="00721313">
      <w:pPr>
        <w:jc w:val="both"/>
        <w:rPr>
          <w:rFonts w:ascii="Helvetica" w:hAnsi="Helvetica" w:cs="Gisha"/>
        </w:rPr>
      </w:pPr>
    </w:p>
    <w:p w14:paraId="57905C57" w14:textId="633F0C78" w:rsidR="000D33C5" w:rsidRPr="00306392" w:rsidRDefault="000D33C5" w:rsidP="00721313">
      <w:pPr>
        <w:jc w:val="both"/>
        <w:rPr>
          <w:rFonts w:ascii="Helvetica" w:hAnsi="Helvetica" w:cs="Gisha"/>
        </w:rPr>
      </w:pPr>
      <w:r w:rsidRPr="00306392">
        <w:rPr>
          <w:rFonts w:ascii="Helvetica" w:hAnsi="Helvetica" w:cs="Gisha"/>
        </w:rPr>
        <w:t>In the following pages we</w:t>
      </w:r>
      <w:r w:rsidR="007525F6" w:rsidRPr="00306392">
        <w:rPr>
          <w:rFonts w:ascii="Helvetica" w:hAnsi="Helvetica" w:cs="Gisha"/>
        </w:rPr>
        <w:t xml:space="preserve"> will </w:t>
      </w:r>
      <w:r w:rsidRPr="00306392">
        <w:rPr>
          <w:rFonts w:ascii="Helvetica" w:hAnsi="Helvetica" w:cs="Gisha"/>
        </w:rPr>
        <w:t>track specific Phase I and II</w:t>
      </w:r>
      <w:r w:rsidR="007525F6" w:rsidRPr="00306392">
        <w:rPr>
          <w:rFonts w:ascii="Helvetica" w:hAnsi="Helvetica" w:cs="Gisha"/>
        </w:rPr>
        <w:t xml:space="preserve"> </w:t>
      </w:r>
      <w:r w:rsidRPr="00306392">
        <w:rPr>
          <w:rFonts w:ascii="Helvetica" w:hAnsi="Helvetica" w:cs="Gisha"/>
        </w:rPr>
        <w:t xml:space="preserve">requirements as well as functionality and tasks that will be assessed and executed during future phases of the </w:t>
      </w:r>
      <w:r w:rsidR="0023755F">
        <w:rPr>
          <w:rFonts w:ascii="Helvetica" w:hAnsi="Helvetica" w:cs="Gisha"/>
        </w:rPr>
        <w:t xml:space="preserve">Lightning </w:t>
      </w:r>
      <w:r w:rsidRPr="00306392">
        <w:rPr>
          <w:rFonts w:ascii="Helvetica" w:hAnsi="Helvetica" w:cs="Gisha"/>
        </w:rPr>
        <w:t>Project.</w:t>
      </w:r>
    </w:p>
    <w:p w14:paraId="532FDC79" w14:textId="77777777" w:rsidR="00884B69" w:rsidRPr="00306392" w:rsidRDefault="00884B69">
      <w:pPr>
        <w:rPr>
          <w:rFonts w:ascii="Helvetica" w:hAnsi="Helvetica" w:cs="Gisha"/>
        </w:rPr>
      </w:pPr>
    </w:p>
    <w:p w14:paraId="6E29FE92" w14:textId="406A5B83" w:rsidR="002B221D" w:rsidRPr="00306392" w:rsidRDefault="00884B69">
      <w:pPr>
        <w:rPr>
          <w:rFonts w:ascii="Helvetica" w:hAnsi="Helvetica" w:cs="Gisha"/>
          <w:b/>
        </w:rPr>
      </w:pPr>
      <w:r w:rsidRPr="00306392">
        <w:rPr>
          <w:rFonts w:ascii="Helvetica" w:hAnsi="Helvetica" w:cs="Gisha"/>
          <w:b/>
        </w:rPr>
        <w:t xml:space="preserve">A successful implementation </w:t>
      </w:r>
      <w:r w:rsidR="005C73BD" w:rsidRPr="00306392">
        <w:rPr>
          <w:rFonts w:ascii="Helvetica" w:hAnsi="Helvetica" w:cs="Gisha"/>
          <w:b/>
        </w:rPr>
        <w:t xml:space="preserve">of this </w:t>
      </w:r>
      <w:r w:rsidR="0071078E">
        <w:rPr>
          <w:rFonts w:ascii="Helvetica" w:hAnsi="Helvetica" w:cs="Gisha"/>
          <w:b/>
        </w:rPr>
        <w:t>Lightning</w:t>
      </w:r>
      <w:r w:rsidR="005C73BD" w:rsidRPr="00306392">
        <w:rPr>
          <w:rFonts w:ascii="Helvetica" w:hAnsi="Helvetica" w:cs="Gisha"/>
          <w:b/>
        </w:rPr>
        <w:t xml:space="preserve"> Project </w:t>
      </w:r>
      <w:r w:rsidRPr="00306392">
        <w:rPr>
          <w:rFonts w:ascii="Helvetica" w:hAnsi="Helvetica" w:cs="Gisha"/>
          <w:b/>
        </w:rPr>
        <w:t xml:space="preserve">should </w:t>
      </w:r>
      <w:r w:rsidR="00F274A2" w:rsidRPr="00306392">
        <w:rPr>
          <w:rFonts w:ascii="Helvetica" w:hAnsi="Helvetica" w:cs="Gisha"/>
          <w:b/>
        </w:rPr>
        <w:t>entail</w:t>
      </w:r>
      <w:r w:rsidR="002B221D" w:rsidRPr="00306392">
        <w:rPr>
          <w:rFonts w:ascii="Helvetica" w:hAnsi="Helvetica" w:cs="Gisha"/>
          <w:b/>
        </w:rPr>
        <w:t>:</w:t>
      </w:r>
    </w:p>
    <w:p w14:paraId="5C182777" w14:textId="78AF59F0" w:rsidR="002B221D" w:rsidRPr="00306392" w:rsidRDefault="002B221D" w:rsidP="002B221D">
      <w:pPr>
        <w:pStyle w:val="ListParagraph"/>
        <w:numPr>
          <w:ilvl w:val="0"/>
          <w:numId w:val="13"/>
        </w:numPr>
        <w:rPr>
          <w:rFonts w:ascii="Helvetica" w:hAnsi="Helvetica" w:cs="Gisha"/>
        </w:rPr>
      </w:pPr>
      <w:r w:rsidRPr="00306392">
        <w:rPr>
          <w:rFonts w:ascii="Helvetica" w:hAnsi="Helvetica" w:cs="Gisha"/>
        </w:rPr>
        <w:t>U</w:t>
      </w:r>
      <w:r w:rsidR="00884B69" w:rsidRPr="00306392">
        <w:rPr>
          <w:rFonts w:ascii="Helvetica" w:hAnsi="Helvetica" w:cs="Gisha"/>
        </w:rPr>
        <w:t xml:space="preserve">nderstanding </w:t>
      </w:r>
      <w:r w:rsidR="000D325D" w:rsidRPr="00306392">
        <w:rPr>
          <w:rFonts w:ascii="Helvetica" w:hAnsi="Helvetica" w:cs="Gisha"/>
        </w:rPr>
        <w:t>our</w:t>
      </w:r>
      <w:r w:rsidR="005C73BD" w:rsidRPr="00306392">
        <w:rPr>
          <w:rFonts w:ascii="Helvetica" w:hAnsi="Helvetica" w:cs="Gisha"/>
        </w:rPr>
        <w:t xml:space="preserve"> </w:t>
      </w:r>
      <w:r w:rsidR="0023755F">
        <w:rPr>
          <w:rFonts w:ascii="Helvetica" w:hAnsi="Helvetica" w:cs="Gisha"/>
        </w:rPr>
        <w:t>current state and limitations of the Lightning UI</w:t>
      </w:r>
    </w:p>
    <w:p w14:paraId="25AEE6F6" w14:textId="5B568814" w:rsidR="002B221D" w:rsidRPr="00306392" w:rsidRDefault="002B221D" w:rsidP="002B221D">
      <w:pPr>
        <w:pStyle w:val="ListParagraph"/>
        <w:numPr>
          <w:ilvl w:val="0"/>
          <w:numId w:val="13"/>
        </w:numPr>
        <w:rPr>
          <w:rFonts w:ascii="Helvetica" w:hAnsi="Helvetica" w:cs="Gisha"/>
        </w:rPr>
      </w:pPr>
      <w:r w:rsidRPr="00306392">
        <w:rPr>
          <w:rFonts w:ascii="Helvetica" w:hAnsi="Helvetica" w:cs="Gisha"/>
        </w:rPr>
        <w:t>L</w:t>
      </w:r>
      <w:r w:rsidR="00884B69" w:rsidRPr="00306392">
        <w:rPr>
          <w:rFonts w:ascii="Helvetica" w:hAnsi="Helvetica" w:cs="Gisha"/>
        </w:rPr>
        <w:t xml:space="preserve">everaging </w:t>
      </w:r>
      <w:r w:rsidR="0023755F">
        <w:rPr>
          <w:rFonts w:ascii="Helvetica" w:hAnsi="Helvetica" w:cs="Gisha"/>
        </w:rPr>
        <w:t>project planning to outline our milestones and deliverables</w:t>
      </w:r>
    </w:p>
    <w:p w14:paraId="27DA3434" w14:textId="5BEB7445" w:rsidR="00884B69" w:rsidRPr="00306392" w:rsidRDefault="002B221D" w:rsidP="002B221D">
      <w:pPr>
        <w:pStyle w:val="ListParagraph"/>
        <w:numPr>
          <w:ilvl w:val="0"/>
          <w:numId w:val="13"/>
        </w:numPr>
        <w:rPr>
          <w:rFonts w:ascii="Helvetica" w:hAnsi="Helvetica" w:cs="Gisha"/>
        </w:rPr>
      </w:pPr>
      <w:r w:rsidRPr="00306392">
        <w:rPr>
          <w:rFonts w:ascii="Helvetica" w:hAnsi="Helvetica" w:cs="Gisha"/>
        </w:rPr>
        <w:t xml:space="preserve">A universal acceptance that </w:t>
      </w:r>
      <w:r w:rsidR="0023755F">
        <w:rPr>
          <w:rFonts w:ascii="Helvetica" w:hAnsi="Helvetica" w:cs="Gisha"/>
        </w:rPr>
        <w:t xml:space="preserve">the migration will bring value to the teams </w:t>
      </w:r>
      <w:proofErr w:type="gramStart"/>
      <w:r w:rsidR="0023755F">
        <w:rPr>
          <w:rFonts w:ascii="Helvetica" w:hAnsi="Helvetica" w:cs="Gisha"/>
        </w:rPr>
        <w:t>that need</w:t>
      </w:r>
      <w:proofErr w:type="gramEnd"/>
      <w:r w:rsidR="0023755F">
        <w:rPr>
          <w:rFonts w:ascii="Helvetica" w:hAnsi="Helvetica" w:cs="Gisha"/>
        </w:rPr>
        <w:t xml:space="preserve"> it!</w:t>
      </w:r>
    </w:p>
    <w:p w14:paraId="791170D3" w14:textId="77777777" w:rsidR="00FC189E" w:rsidRPr="00306392" w:rsidRDefault="00FC189E">
      <w:pPr>
        <w:rPr>
          <w:rFonts w:ascii="Helvetica" w:hAnsi="Helvetica" w:cs="Gisha"/>
        </w:rPr>
      </w:pPr>
    </w:p>
    <w:p w14:paraId="2D2248DD" w14:textId="72D874D2" w:rsidR="002B221D" w:rsidRPr="00306392" w:rsidRDefault="0071078E" w:rsidP="005E061E">
      <w:pPr>
        <w:pBdr>
          <w:bottom w:val="single" w:sz="4" w:space="1" w:color="auto"/>
        </w:pBdr>
        <w:rPr>
          <w:rFonts w:ascii="Helvetica" w:hAnsi="Helvetica" w:cs="Gisha"/>
          <w:b/>
        </w:rPr>
      </w:pPr>
      <w:r>
        <w:rPr>
          <w:rFonts w:ascii="Helvetica" w:hAnsi="Helvetica" w:cs="Gisha"/>
          <w:b/>
          <w:sz w:val="24"/>
          <w:szCs w:val="24"/>
        </w:rPr>
        <w:t xml:space="preserve">Core </w:t>
      </w:r>
      <w:r w:rsidR="00522D80" w:rsidRPr="00306392">
        <w:rPr>
          <w:rFonts w:ascii="Helvetica" w:hAnsi="Helvetica" w:cs="Gisha"/>
          <w:b/>
          <w:sz w:val="24"/>
          <w:szCs w:val="24"/>
        </w:rPr>
        <w:t xml:space="preserve">Requirements Assessment - </w:t>
      </w:r>
      <w:r w:rsidR="00CF2885" w:rsidRPr="00306392">
        <w:rPr>
          <w:rFonts w:ascii="Helvetica" w:hAnsi="Helvetica" w:cs="Gisha"/>
          <w:b/>
        </w:rPr>
        <w:t>The</w:t>
      </w:r>
      <w:r w:rsidR="00522D80" w:rsidRPr="00306392">
        <w:rPr>
          <w:rFonts w:ascii="Helvetica" w:hAnsi="Helvetica" w:cs="Gisha"/>
          <w:b/>
        </w:rPr>
        <w:t xml:space="preserve"> Kickoff Meeting Agenda</w:t>
      </w:r>
      <w:r w:rsidR="00CF2885" w:rsidRPr="00306392">
        <w:rPr>
          <w:rFonts w:ascii="Helvetica" w:hAnsi="Helvetica" w:cs="Gisha"/>
          <w:b/>
        </w:rPr>
        <w:t xml:space="preserve"> (set expectations</w:t>
      </w:r>
      <w:r w:rsidR="0023755F">
        <w:rPr>
          <w:rFonts w:ascii="Helvetica" w:hAnsi="Helvetica" w:cs="Gisha"/>
          <w:b/>
        </w:rPr>
        <w:t>!</w:t>
      </w:r>
      <w:r w:rsidR="00CF2885" w:rsidRPr="00306392">
        <w:rPr>
          <w:rFonts w:ascii="Helvetica" w:hAnsi="Helvetica" w:cs="Gisha"/>
          <w:b/>
        </w:rPr>
        <w:t>)</w:t>
      </w:r>
    </w:p>
    <w:p w14:paraId="175203A7" w14:textId="77777777" w:rsidR="00441298" w:rsidRPr="00306392" w:rsidRDefault="00441298" w:rsidP="00522D80">
      <w:pPr>
        <w:pStyle w:val="ListParagraph"/>
        <w:numPr>
          <w:ilvl w:val="0"/>
          <w:numId w:val="14"/>
        </w:numPr>
        <w:rPr>
          <w:rFonts w:ascii="Helvetica" w:hAnsi="Helvetica" w:cs="Gisha"/>
        </w:rPr>
      </w:pPr>
      <w:r w:rsidRPr="00306392">
        <w:rPr>
          <w:rFonts w:ascii="Helvetica" w:hAnsi="Helvetica" w:cs="Gisha"/>
        </w:rPr>
        <w:t>Review Team Chart</w:t>
      </w:r>
      <w:r w:rsidR="005E061E" w:rsidRPr="00306392">
        <w:rPr>
          <w:rFonts w:ascii="Helvetica" w:hAnsi="Helvetica" w:cs="Gisha"/>
        </w:rPr>
        <w:t>er</w:t>
      </w:r>
      <w:r w:rsidRPr="00306392">
        <w:rPr>
          <w:rFonts w:ascii="Helvetica" w:hAnsi="Helvetica" w:cs="Gisha"/>
        </w:rPr>
        <w:t xml:space="preserve"> and role assignments</w:t>
      </w:r>
      <w:r w:rsidR="00721313" w:rsidRPr="00306392">
        <w:rPr>
          <w:rFonts w:ascii="Helvetica" w:hAnsi="Helvetica" w:cs="Gisha"/>
        </w:rPr>
        <w:t xml:space="preserve"> (personas!)</w:t>
      </w:r>
    </w:p>
    <w:p w14:paraId="4062EE71" w14:textId="7506A2DB" w:rsidR="00441298" w:rsidRPr="00306392" w:rsidRDefault="00441298" w:rsidP="00522D80">
      <w:pPr>
        <w:pStyle w:val="ListParagraph"/>
        <w:numPr>
          <w:ilvl w:val="0"/>
          <w:numId w:val="14"/>
        </w:numPr>
        <w:rPr>
          <w:rFonts w:ascii="Helvetica" w:hAnsi="Helvetica" w:cs="Gisha"/>
        </w:rPr>
      </w:pPr>
      <w:r w:rsidRPr="00306392">
        <w:rPr>
          <w:rFonts w:ascii="Helvetica" w:hAnsi="Helvetica" w:cs="Gisha"/>
        </w:rPr>
        <w:t xml:space="preserve">Review project charter information (dependencies, risks, </w:t>
      </w:r>
      <w:r w:rsidR="005E061E" w:rsidRPr="00306392">
        <w:rPr>
          <w:rFonts w:ascii="Helvetica" w:hAnsi="Helvetica" w:cs="Gisha"/>
        </w:rPr>
        <w:t xml:space="preserve">assumptions, </w:t>
      </w:r>
      <w:r w:rsidRPr="00306392">
        <w:rPr>
          <w:rFonts w:ascii="Helvetica" w:hAnsi="Helvetica" w:cs="Gisha"/>
        </w:rPr>
        <w:t>etc</w:t>
      </w:r>
      <w:r w:rsidR="0023755F">
        <w:rPr>
          <w:rFonts w:ascii="Helvetica" w:hAnsi="Helvetica" w:cs="Gisha"/>
        </w:rPr>
        <w:t>.</w:t>
      </w:r>
      <w:r w:rsidRPr="00306392">
        <w:rPr>
          <w:rFonts w:ascii="Helvetica" w:hAnsi="Helvetica" w:cs="Gisha"/>
        </w:rPr>
        <w:t>)</w:t>
      </w:r>
    </w:p>
    <w:p w14:paraId="2E62378C" w14:textId="6EF19A95" w:rsidR="00CA20F6" w:rsidRPr="00306392" w:rsidRDefault="00441298" w:rsidP="005E061E">
      <w:pPr>
        <w:pStyle w:val="ListParagraph"/>
        <w:numPr>
          <w:ilvl w:val="0"/>
          <w:numId w:val="14"/>
        </w:numPr>
        <w:rPr>
          <w:rFonts w:ascii="Helvetica" w:hAnsi="Helvetica" w:cs="Gisha"/>
        </w:rPr>
      </w:pPr>
      <w:r w:rsidRPr="00306392">
        <w:rPr>
          <w:rFonts w:ascii="Helvetica" w:hAnsi="Helvetica" w:cs="Gisha"/>
        </w:rPr>
        <w:t xml:space="preserve">Review </w:t>
      </w:r>
      <w:r w:rsidR="00CA20F6" w:rsidRPr="00306392">
        <w:rPr>
          <w:rFonts w:ascii="Helvetica" w:hAnsi="Helvetica" w:cs="Gisha"/>
        </w:rPr>
        <w:t>Current State</w:t>
      </w:r>
      <w:r w:rsidR="005E061E" w:rsidRPr="00306392">
        <w:rPr>
          <w:rFonts w:ascii="Helvetica" w:hAnsi="Helvetica" w:cs="Gisha"/>
        </w:rPr>
        <w:t>, a</w:t>
      </w:r>
      <w:r w:rsidR="00CA20F6" w:rsidRPr="00306392">
        <w:rPr>
          <w:rFonts w:ascii="Helvetica" w:hAnsi="Helvetica" w:cs="Gisha"/>
        </w:rPr>
        <w:t xml:space="preserve">nalyze existing processes and identify </w:t>
      </w:r>
      <w:r w:rsidR="0023755F">
        <w:rPr>
          <w:rFonts w:ascii="Helvetica" w:hAnsi="Helvetica" w:cs="Gisha"/>
        </w:rPr>
        <w:t>process improvement</w:t>
      </w:r>
    </w:p>
    <w:p w14:paraId="08F9CF2D" w14:textId="77777777" w:rsidR="00441298" w:rsidRPr="00306392" w:rsidRDefault="00441298" w:rsidP="00441298">
      <w:pPr>
        <w:pStyle w:val="ListParagraph"/>
        <w:numPr>
          <w:ilvl w:val="0"/>
          <w:numId w:val="14"/>
        </w:numPr>
        <w:rPr>
          <w:rFonts w:ascii="Helvetica" w:hAnsi="Helvetica" w:cs="Gisha"/>
        </w:rPr>
      </w:pPr>
      <w:r w:rsidRPr="00306392">
        <w:rPr>
          <w:rFonts w:ascii="Helvetica" w:hAnsi="Helvetica" w:cs="Gisha"/>
        </w:rPr>
        <w:t>Business</w:t>
      </w:r>
      <w:r w:rsidR="00102479" w:rsidRPr="00306392">
        <w:rPr>
          <w:rFonts w:ascii="Helvetica" w:hAnsi="Helvetica" w:cs="Gisha"/>
        </w:rPr>
        <w:t xml:space="preserve"> and Functional</w:t>
      </w:r>
      <w:r w:rsidRPr="00306392">
        <w:rPr>
          <w:rFonts w:ascii="Helvetica" w:hAnsi="Helvetica" w:cs="Gisha"/>
        </w:rPr>
        <w:t xml:space="preserve"> Requirements review and brainstorming</w:t>
      </w:r>
      <w:r w:rsidR="00721313" w:rsidRPr="00306392">
        <w:rPr>
          <w:rFonts w:ascii="Helvetica" w:hAnsi="Helvetica" w:cs="Gisha"/>
        </w:rPr>
        <w:t xml:space="preserve"> (future state)</w:t>
      </w:r>
    </w:p>
    <w:p w14:paraId="728DB89A" w14:textId="6F2628D4" w:rsidR="00441298" w:rsidRPr="00306392" w:rsidRDefault="00441298" w:rsidP="00441298">
      <w:pPr>
        <w:pStyle w:val="ListParagraph"/>
        <w:numPr>
          <w:ilvl w:val="0"/>
          <w:numId w:val="14"/>
        </w:numPr>
        <w:rPr>
          <w:rFonts w:ascii="Helvetica" w:hAnsi="Helvetica" w:cs="Gisha"/>
        </w:rPr>
      </w:pPr>
      <w:r w:rsidRPr="00306392">
        <w:rPr>
          <w:rFonts w:ascii="Helvetica" w:hAnsi="Helvetica" w:cs="Gisha"/>
        </w:rPr>
        <w:t xml:space="preserve">Agree on Action Items for next </w:t>
      </w:r>
      <w:r w:rsidR="00102479" w:rsidRPr="00306392">
        <w:rPr>
          <w:rFonts w:ascii="Helvetica" w:hAnsi="Helvetica" w:cs="Gisha"/>
        </w:rPr>
        <w:t>steps</w:t>
      </w:r>
      <w:r w:rsidR="0023755F">
        <w:rPr>
          <w:rFonts w:ascii="Helvetica" w:hAnsi="Helvetica" w:cs="Gisha"/>
        </w:rPr>
        <w:t xml:space="preserve"> and stakeholder buy in</w:t>
      </w:r>
    </w:p>
    <w:p w14:paraId="41EFE22F" w14:textId="77777777" w:rsidR="002B221D" w:rsidRPr="00306392" w:rsidRDefault="002B221D">
      <w:pPr>
        <w:rPr>
          <w:rFonts w:ascii="Helvetica" w:hAnsi="Helvetica" w:cs="Gisha"/>
        </w:rPr>
      </w:pPr>
    </w:p>
    <w:p w14:paraId="12AE4C30" w14:textId="409B734D" w:rsidR="0020408E" w:rsidRPr="00306392" w:rsidRDefault="003B47A3">
      <w:pPr>
        <w:rPr>
          <w:rFonts w:ascii="Helvetica" w:hAnsi="Helvetica" w:cs="Gisha"/>
        </w:rPr>
      </w:pPr>
      <w:r w:rsidRPr="00306392">
        <w:rPr>
          <w:rFonts w:ascii="Helvetica" w:hAnsi="Helvetica" w:cs="Gisha"/>
        </w:rPr>
        <w:t xml:space="preserve">This Business </w:t>
      </w:r>
      <w:r w:rsidR="00620F72" w:rsidRPr="00306392">
        <w:rPr>
          <w:rFonts w:ascii="Helvetica" w:hAnsi="Helvetica" w:cs="Gisha"/>
        </w:rPr>
        <w:t>and Functional Requirements document</w:t>
      </w:r>
      <w:r w:rsidR="00BB1CF9">
        <w:rPr>
          <w:rFonts w:ascii="Helvetica" w:hAnsi="Helvetica" w:cs="Gisha"/>
        </w:rPr>
        <w:t xml:space="preserve"> (attached)</w:t>
      </w:r>
      <w:r w:rsidRPr="00306392">
        <w:rPr>
          <w:rFonts w:ascii="Helvetica" w:hAnsi="Helvetica" w:cs="Gisha"/>
        </w:rPr>
        <w:t xml:space="preserve"> for the </w:t>
      </w:r>
      <w:r w:rsidR="0071078E">
        <w:rPr>
          <w:rFonts w:ascii="Helvetica" w:hAnsi="Helvetica" w:cs="Gisha"/>
        </w:rPr>
        <w:t>Lightning</w:t>
      </w:r>
      <w:r w:rsidRPr="00306392">
        <w:rPr>
          <w:rFonts w:ascii="Helvetica" w:hAnsi="Helvetica" w:cs="Gisha"/>
        </w:rPr>
        <w:t xml:space="preserve"> Project is a documented representation of the project scope and objectives. It includes specific needs that will be incorporated into the new </w:t>
      </w:r>
      <w:r w:rsidR="0023755F">
        <w:rPr>
          <w:rFonts w:ascii="Helvetica" w:hAnsi="Helvetica" w:cs="Gisha"/>
        </w:rPr>
        <w:t>UI</w:t>
      </w:r>
      <w:r w:rsidRPr="00306392">
        <w:rPr>
          <w:rFonts w:ascii="Helvetica" w:hAnsi="Helvetica" w:cs="Gisha"/>
        </w:rPr>
        <w:t xml:space="preserve"> and/or the business functions that must be modified or created to satisfy the business need (and identifies if each will be included in Core </w:t>
      </w:r>
      <w:r w:rsidR="0023755F">
        <w:rPr>
          <w:rFonts w:ascii="Helvetica" w:hAnsi="Helvetica" w:cs="Gisha"/>
        </w:rPr>
        <w:t>deliverable</w:t>
      </w:r>
      <w:r w:rsidRPr="00306392">
        <w:rPr>
          <w:rFonts w:ascii="Helvetica" w:hAnsi="Helvetica" w:cs="Gisha"/>
        </w:rPr>
        <w:t xml:space="preserve"> or a future phase). </w:t>
      </w:r>
    </w:p>
    <w:p w14:paraId="4A5A6AEA" w14:textId="4ADF2349" w:rsidR="00A7590C" w:rsidRDefault="00A7590C">
      <w:pPr>
        <w:rPr>
          <w:rFonts w:ascii="Helvetica" w:hAnsi="Helvetica" w:cs="Gisha"/>
          <w:b/>
          <w:sz w:val="24"/>
          <w:szCs w:val="24"/>
        </w:rPr>
      </w:pPr>
    </w:p>
    <w:p w14:paraId="3AB3032E" w14:textId="77777777" w:rsidR="0023755F" w:rsidRDefault="0023755F">
      <w:pPr>
        <w:rPr>
          <w:rFonts w:ascii="Helvetica" w:hAnsi="Helvetica" w:cs="Gisha"/>
          <w:b/>
          <w:sz w:val="24"/>
          <w:szCs w:val="24"/>
        </w:rPr>
      </w:pPr>
      <w:r>
        <w:rPr>
          <w:rFonts w:ascii="Helvetica" w:hAnsi="Helvetica" w:cs="Gisha"/>
          <w:b/>
          <w:sz w:val="24"/>
          <w:szCs w:val="24"/>
        </w:rPr>
        <w:br w:type="page"/>
      </w:r>
    </w:p>
    <w:p w14:paraId="086842B6" w14:textId="26A325B8" w:rsidR="0023755F" w:rsidRPr="00306392" w:rsidRDefault="00F04B8A" w:rsidP="0023755F">
      <w:pPr>
        <w:pBdr>
          <w:bottom w:val="single" w:sz="4" w:space="1" w:color="auto"/>
        </w:pBdr>
        <w:rPr>
          <w:rFonts w:ascii="Helvetica" w:hAnsi="Helvetica" w:cs="Gisha"/>
          <w:b/>
        </w:rPr>
      </w:pPr>
      <w:r>
        <w:rPr>
          <w:rFonts w:ascii="Helvetica" w:hAnsi="Helvetica" w:cs="Gisha"/>
          <w:b/>
          <w:sz w:val="24"/>
          <w:szCs w:val="24"/>
        </w:rPr>
        <w:lastRenderedPageBreak/>
        <w:t xml:space="preserve">The Lightning Experience </w:t>
      </w:r>
      <w:r w:rsidR="00BB1CF9">
        <w:rPr>
          <w:rFonts w:ascii="Helvetica" w:hAnsi="Helvetica" w:cs="Gisha"/>
          <w:b/>
          <w:sz w:val="24"/>
          <w:szCs w:val="24"/>
        </w:rPr>
        <w:t xml:space="preserve">UI </w:t>
      </w:r>
      <w:r>
        <w:rPr>
          <w:rFonts w:ascii="Helvetica" w:hAnsi="Helvetica" w:cs="Gisha"/>
          <w:b/>
          <w:sz w:val="24"/>
          <w:szCs w:val="24"/>
        </w:rPr>
        <w:t>Analys</w:t>
      </w:r>
      <w:r w:rsidR="0023755F">
        <w:rPr>
          <w:rFonts w:ascii="Helvetica" w:hAnsi="Helvetica" w:cs="Gisha"/>
          <w:b/>
          <w:sz w:val="24"/>
          <w:szCs w:val="24"/>
        </w:rPr>
        <w:t>es</w:t>
      </w:r>
    </w:p>
    <w:p w14:paraId="1BF10738" w14:textId="77777777" w:rsidR="0023755F" w:rsidRDefault="0023755F">
      <w:pPr>
        <w:rPr>
          <w:rFonts w:ascii="Helvetica" w:hAnsi="Helvetica" w:cs="Gisha"/>
          <w:b/>
          <w:sz w:val="24"/>
          <w:szCs w:val="24"/>
        </w:rPr>
      </w:pPr>
    </w:p>
    <w:p w14:paraId="3B34E37B" w14:textId="77777777" w:rsidR="00A7590C" w:rsidRPr="00151395" w:rsidRDefault="00A7590C" w:rsidP="00151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ascii="Helvetica" w:hAnsi="Helvetica" w:cs="Helvetica Neue Light"/>
        </w:rPr>
      </w:pPr>
      <w:r w:rsidRPr="00151395">
        <w:rPr>
          <w:rFonts w:ascii="Helvetica" w:hAnsi="Helvetica" w:cs="Helvetica Neue Light"/>
        </w:rPr>
        <w:t xml:space="preserve">The </w:t>
      </w:r>
      <w:hyperlink r:id="rId9" w:history="1">
        <w:r w:rsidRPr="00151395">
          <w:rPr>
            <w:rFonts w:ascii="Helvetica" w:hAnsi="Helvetica" w:cs="Helvetica Neue Light"/>
            <w:color w:val="000099"/>
            <w:u w:val="single" w:color="000099"/>
          </w:rPr>
          <w:t>Lightning Experience Trailhead module</w:t>
        </w:r>
      </w:hyperlink>
      <w:r w:rsidRPr="00151395">
        <w:rPr>
          <w:rFonts w:ascii="Helvetica" w:hAnsi="Helvetica" w:cs="Helvetica Neue Light"/>
        </w:rPr>
        <w:t xml:space="preserve"> outlines exactly what it means to enable Lightning Experience in your org. </w:t>
      </w:r>
      <w:proofErr w:type="gramStart"/>
      <w:r w:rsidRPr="00151395">
        <w:rPr>
          <w:rFonts w:ascii="Helvetica" w:hAnsi="Helvetica" w:cs="Helvetica Neue Light"/>
        </w:rPr>
        <w:t>Read</w:t>
      </w:r>
      <w:proofErr w:type="gramEnd"/>
      <w:r w:rsidRPr="00151395">
        <w:rPr>
          <w:rFonts w:ascii="Helvetica" w:hAnsi="Helvetica" w:cs="Helvetica Neue Light"/>
        </w:rPr>
        <w:t xml:space="preserve"> this page (even if you don’t want to earn the badge, at least read through this)! </w:t>
      </w:r>
    </w:p>
    <w:p w14:paraId="7707CC2F" w14:textId="77777777" w:rsidR="00A7590C" w:rsidRPr="00151395" w:rsidRDefault="00A7590C" w:rsidP="00151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ascii="Helvetica" w:hAnsi="Helvetica" w:cs="Helvetica Neue Light"/>
        </w:rPr>
      </w:pPr>
    </w:p>
    <w:p w14:paraId="01311380" w14:textId="77777777" w:rsidR="00A7590C" w:rsidRPr="00151395" w:rsidRDefault="00BB1CF9" w:rsidP="00151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ascii="Helvetica" w:hAnsi="Helvetica" w:cs="Helvetica Neue Light"/>
        </w:rPr>
      </w:pPr>
      <w:hyperlink r:id="rId10" w:history="1">
        <w:r w:rsidR="00A7590C" w:rsidRPr="00151395">
          <w:rPr>
            <w:rFonts w:ascii="Helvetica" w:hAnsi="Helvetica" w:cs="Helvetica Neue Light"/>
            <w:color w:val="000099"/>
            <w:u w:val="single" w:color="000099"/>
          </w:rPr>
          <w:t>Deciding if Lightning Experience is right for you</w:t>
        </w:r>
      </w:hyperlink>
      <w:r w:rsidR="00A7590C" w:rsidRPr="00151395">
        <w:rPr>
          <w:rFonts w:ascii="Helvetica" w:hAnsi="Helvetica" w:cs="Helvetica Neue Light"/>
        </w:rPr>
        <w:t xml:space="preserve"> is another trailhead module that will help you wrap your brain around what this implementation means exactly! </w:t>
      </w:r>
    </w:p>
    <w:p w14:paraId="52C5C2AE" w14:textId="77777777" w:rsidR="00A7590C" w:rsidRPr="00151395" w:rsidRDefault="00A7590C" w:rsidP="00151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ascii="Helvetica" w:hAnsi="Helvetica" w:cs="Helvetica Neue Light"/>
        </w:rPr>
      </w:pPr>
    </w:p>
    <w:p w14:paraId="07CA7B5C" w14:textId="77777777" w:rsidR="00A7590C" w:rsidRPr="00151395" w:rsidRDefault="00A7590C" w:rsidP="00151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ascii="Helvetica" w:hAnsi="Helvetica" w:cs="Helvetica Neue Light"/>
        </w:rPr>
      </w:pPr>
      <w:r w:rsidRPr="00151395">
        <w:rPr>
          <w:rFonts w:ascii="Helvetica" w:hAnsi="Helvetica" w:cs="Helvetica Neue Light"/>
        </w:rPr>
        <w:t>So now we know we have the Classic and Lightning user interface (UI).</w:t>
      </w:r>
    </w:p>
    <w:p w14:paraId="7DEB37CF" w14:textId="77777777" w:rsidR="00A7590C" w:rsidRPr="00151395" w:rsidRDefault="00A7590C" w:rsidP="00151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ascii="Helvetica" w:hAnsi="Helvetica" w:cs="Helvetica Neue Light"/>
        </w:rPr>
      </w:pPr>
    </w:p>
    <w:p w14:paraId="43C8F3AA" w14:textId="77777777" w:rsidR="00A7590C" w:rsidRPr="00151395" w:rsidRDefault="00A7590C" w:rsidP="00151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rPr>
          <w:rFonts w:ascii="Helvetica" w:hAnsi="Helvetica" w:cs="Helvetica Neue Light"/>
        </w:rPr>
      </w:pPr>
      <w:r w:rsidRPr="00151395">
        <w:rPr>
          <w:rFonts w:ascii="Helvetica" w:hAnsi="Helvetica" w:cs="Helvetica Neue Light"/>
        </w:rPr>
        <w:t xml:space="preserve">Now we know that </w:t>
      </w:r>
      <w:r w:rsidRPr="00151395">
        <w:rPr>
          <w:rFonts w:ascii="Helvetica" w:hAnsi="Helvetica" w:cs="Helvetica Neue"/>
          <w:b/>
          <w:bCs/>
          <w:color w:val="86133E"/>
        </w:rPr>
        <w:t xml:space="preserve">Lightning Experience does not support Custom </w:t>
      </w:r>
      <w:proofErr w:type="spellStart"/>
      <w:r w:rsidRPr="00151395">
        <w:rPr>
          <w:rFonts w:ascii="Helvetica" w:hAnsi="Helvetica" w:cs="Helvetica Neue"/>
          <w:b/>
          <w:bCs/>
          <w:color w:val="86133E"/>
        </w:rPr>
        <w:t>Javascript</w:t>
      </w:r>
      <w:proofErr w:type="spellEnd"/>
      <w:r w:rsidRPr="00151395">
        <w:rPr>
          <w:rFonts w:ascii="Helvetica" w:hAnsi="Helvetica" w:cs="Helvetica Neue"/>
          <w:b/>
          <w:bCs/>
          <w:color w:val="86133E"/>
        </w:rPr>
        <w:t xml:space="preserve"> and URL Buttons</w:t>
      </w:r>
      <w:r w:rsidRPr="00151395">
        <w:rPr>
          <w:rFonts w:ascii="Helvetica" w:hAnsi="Helvetica" w:cs="Helvetica Neue Light"/>
        </w:rPr>
        <w:t xml:space="preserve">. Let me say that again, Lightning Experience does not support Custom </w:t>
      </w:r>
      <w:proofErr w:type="spellStart"/>
      <w:r w:rsidRPr="00151395">
        <w:rPr>
          <w:rFonts w:ascii="Helvetica" w:hAnsi="Helvetica" w:cs="Helvetica Neue Light"/>
        </w:rPr>
        <w:t>Javascript</w:t>
      </w:r>
      <w:proofErr w:type="spellEnd"/>
      <w:r w:rsidRPr="00151395">
        <w:rPr>
          <w:rFonts w:ascii="Helvetica" w:hAnsi="Helvetica" w:cs="Helvetica Neue Light"/>
        </w:rPr>
        <w:t xml:space="preserve"> and URL Buttons. This is a big problem for many organizations! Per Trailhead, here is a list showing when Lightning Experience might be right for you vs. when Salesforce Classic might be right for you: </w:t>
      </w:r>
    </w:p>
    <w:p w14:paraId="0F389727" w14:textId="77777777" w:rsidR="00A7590C" w:rsidRDefault="00A7590C" w:rsidP="00A75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Helvetica Neue Light" w:hAnsi="Helvetica Neue Light" w:cs="Helvetica Neue Light"/>
          <w:sz w:val="18"/>
          <w:szCs w:val="18"/>
        </w:rPr>
      </w:pPr>
    </w:p>
    <w:p w14:paraId="17E8DD09" w14:textId="7D3BC337" w:rsidR="00A7590C" w:rsidRDefault="00A7590C" w:rsidP="00A75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Helvetica Neue Light" w:hAnsi="Helvetica Neue Light" w:cs="Helvetica Neue Light"/>
          <w:sz w:val="18"/>
          <w:szCs w:val="18"/>
        </w:rPr>
      </w:pPr>
      <w:r>
        <w:rPr>
          <w:rFonts w:ascii="Helvetica" w:hAnsi="Helvetica" w:cs="Helvetica"/>
          <w:noProof/>
          <w:kern w:val="1"/>
          <w:sz w:val="24"/>
          <w:szCs w:val="24"/>
        </w:rPr>
        <w:drawing>
          <wp:inline distT="0" distB="0" distL="0" distR="0" wp14:anchorId="2B537178" wp14:editId="5DA75567">
            <wp:extent cx="5947410" cy="21228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410" cy="2122805"/>
                    </a:xfrm>
                    <a:prstGeom prst="rect">
                      <a:avLst/>
                    </a:prstGeom>
                    <a:noFill/>
                    <a:ln>
                      <a:noFill/>
                    </a:ln>
                  </pic:spPr>
                </pic:pic>
              </a:graphicData>
            </a:graphic>
          </wp:inline>
        </w:drawing>
      </w:r>
    </w:p>
    <w:p w14:paraId="1B058392" w14:textId="5C33FCEF" w:rsidR="001F412B" w:rsidRPr="00151395" w:rsidRDefault="00A7590C" w:rsidP="00151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jc w:val="both"/>
        <w:rPr>
          <w:rFonts w:ascii="Helvetica" w:hAnsi="Helvetica" w:cs="Helvetica Neue Light"/>
        </w:rPr>
      </w:pPr>
      <w:r w:rsidRPr="00151395">
        <w:rPr>
          <w:rFonts w:ascii="Helvetica" w:hAnsi="Helvetica" w:cs="Helvetica Neue Light"/>
        </w:rPr>
        <w:t xml:space="preserve">We also know Lightning is not available to a user unless the administrator has enabled it! And we get to choose which users get access to Lightning (and which don’t). As salesforce.com admins we need to figure out which profiles should get access first and why, what is our strategy exactly? For example from the chart above, maybe </w:t>
      </w:r>
      <w:r w:rsidR="001F412B" w:rsidRPr="00151395">
        <w:rPr>
          <w:rFonts w:ascii="Helvetica" w:hAnsi="Helvetica" w:cs="Helvetica Neue Light"/>
        </w:rPr>
        <w:t>the</w:t>
      </w:r>
      <w:r w:rsidRPr="00151395">
        <w:rPr>
          <w:rFonts w:ascii="Helvetica" w:hAnsi="Helvetica" w:cs="Helvetica Neue Light"/>
        </w:rPr>
        <w:t xml:space="preserve"> sales team can be migrated to Lightning but </w:t>
      </w:r>
      <w:r w:rsidR="001F412B" w:rsidRPr="00151395">
        <w:rPr>
          <w:rFonts w:ascii="Helvetica" w:hAnsi="Helvetica" w:cs="Helvetica Neue Light"/>
        </w:rPr>
        <w:t>the</w:t>
      </w:r>
      <w:r w:rsidRPr="00151395">
        <w:rPr>
          <w:rFonts w:ascii="Helvetica" w:hAnsi="Helvetica" w:cs="Helvetica Neue Light"/>
        </w:rPr>
        <w:t xml:space="preserve"> service team stays on classic!! </w:t>
      </w:r>
    </w:p>
    <w:p w14:paraId="55B6BBA2" w14:textId="27BF093A" w:rsidR="001F412B" w:rsidRDefault="001F412B" w:rsidP="00A75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Helvetica Neue Light" w:hAnsi="Helvetica Neue Light" w:cs="Helvetica Neue Light"/>
          <w:sz w:val="18"/>
          <w:szCs w:val="18"/>
        </w:rPr>
      </w:pPr>
      <w:r>
        <w:rPr>
          <w:rFonts w:ascii="Helvetica Neue Light" w:hAnsi="Helvetica Neue Light" w:cs="Helvetica Neue Light"/>
          <w:noProof/>
          <w:sz w:val="18"/>
          <w:szCs w:val="18"/>
        </w:rPr>
        <w:drawing>
          <wp:inline distT="0" distB="0" distL="0" distR="0" wp14:anchorId="358F7818" wp14:editId="1A804A98">
            <wp:extent cx="4152897" cy="2337683"/>
            <wp:effectExtent l="0" t="0" r="0" b="0"/>
            <wp:docPr id="4" name="Picture 4" descr="Macintosh HD:Users:MVD:Pictures:DF15.photolibrary:Masters:2015:09:20:20150920-155415:IMG_1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VD:Pictures:DF15.photolibrary:Masters:2015:09:20:20150920-155415:IMG_197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6740" cy="2339846"/>
                    </a:xfrm>
                    <a:prstGeom prst="rect">
                      <a:avLst/>
                    </a:prstGeom>
                    <a:noFill/>
                    <a:ln>
                      <a:noFill/>
                    </a:ln>
                  </pic:spPr>
                </pic:pic>
              </a:graphicData>
            </a:graphic>
          </wp:inline>
        </w:drawing>
      </w:r>
    </w:p>
    <w:p w14:paraId="22A339C9" w14:textId="77777777" w:rsidR="001F412B" w:rsidRDefault="001F412B" w:rsidP="00A75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Helvetica Neue Light" w:hAnsi="Helvetica Neue Light" w:cs="Helvetica Neue Light"/>
          <w:sz w:val="18"/>
          <w:szCs w:val="18"/>
        </w:rPr>
      </w:pPr>
    </w:p>
    <w:p w14:paraId="40EEE411" w14:textId="77777777" w:rsidR="00151395" w:rsidRDefault="00151395" w:rsidP="00A75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Helvetica Neue Light" w:hAnsi="Helvetica Neue Light" w:cs="Helvetica Neue Light"/>
          <w:sz w:val="18"/>
          <w:szCs w:val="18"/>
        </w:rPr>
      </w:pPr>
    </w:p>
    <w:p w14:paraId="27B040D6" w14:textId="77777777" w:rsidR="00151395" w:rsidRDefault="00151395" w:rsidP="00A75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Helvetica Neue Light" w:hAnsi="Helvetica Neue Light" w:cs="Helvetica Neue Light"/>
          <w:sz w:val="18"/>
          <w:szCs w:val="18"/>
        </w:rPr>
      </w:pPr>
    </w:p>
    <w:p w14:paraId="2FB4115C" w14:textId="77777777" w:rsidR="00151395" w:rsidRDefault="00151395" w:rsidP="00A75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Helvetica Neue Light" w:hAnsi="Helvetica Neue Light" w:cs="Helvetica Neue Light"/>
          <w:sz w:val="18"/>
          <w:szCs w:val="18"/>
        </w:rPr>
      </w:pPr>
    </w:p>
    <w:p w14:paraId="5B658315" w14:textId="59399143" w:rsidR="00BC0921" w:rsidRPr="00151395" w:rsidRDefault="001F412B" w:rsidP="001513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jc w:val="both"/>
        <w:rPr>
          <w:rFonts w:ascii="Helvetica" w:hAnsi="Helvetica" w:cs="Helvetica Neue Light"/>
        </w:rPr>
      </w:pPr>
      <w:r w:rsidRPr="00151395">
        <w:rPr>
          <w:rFonts w:ascii="Helvetica" w:hAnsi="Helvetica" w:cs="Helvetica Neue Light"/>
        </w:rPr>
        <w:lastRenderedPageBreak/>
        <w:t xml:space="preserve">To get a full understanding of what Lightning Experience please complete all of the </w:t>
      </w:r>
      <w:hyperlink r:id="rId13" w:history="1">
        <w:r w:rsidRPr="00151395">
          <w:rPr>
            <w:rStyle w:val="Hyperlink"/>
            <w:rFonts w:ascii="Helvetica" w:hAnsi="Helvetica" w:cs="Helvetica Neue Light"/>
          </w:rPr>
          <w:t>Lightning Experience Trailhead</w:t>
        </w:r>
      </w:hyperlink>
      <w:r w:rsidRPr="00151395">
        <w:rPr>
          <w:rFonts w:ascii="Helvetica" w:hAnsi="Helvetica" w:cs="Helvetica Neue Light"/>
        </w:rPr>
        <w:t xml:space="preserve"> modules now!</w:t>
      </w:r>
    </w:p>
    <w:p w14:paraId="0374AAD9" w14:textId="77777777" w:rsidR="00BC0921" w:rsidRDefault="00BC0921" w:rsidP="00A75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Helvetica Neue Light" w:hAnsi="Helvetica Neue Light" w:cs="Helvetica Neue Light"/>
          <w:sz w:val="18"/>
          <w:szCs w:val="18"/>
        </w:rPr>
      </w:pPr>
    </w:p>
    <w:p w14:paraId="46BA7546" w14:textId="0D3E1E11" w:rsidR="001F412B" w:rsidRDefault="001F412B" w:rsidP="00A75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Helvetica Neue Light" w:hAnsi="Helvetica Neue Light" w:cs="Helvetica Neue Light"/>
          <w:sz w:val="18"/>
          <w:szCs w:val="18"/>
        </w:rPr>
      </w:pPr>
      <w:r>
        <w:rPr>
          <w:rFonts w:ascii="Helvetica Neue Light" w:hAnsi="Helvetica Neue Light" w:cs="Helvetica Neue Light"/>
          <w:noProof/>
          <w:sz w:val="18"/>
          <w:szCs w:val="18"/>
        </w:rPr>
        <w:drawing>
          <wp:inline distT="0" distB="0" distL="0" distR="0" wp14:anchorId="61C33225" wp14:editId="1463D02B">
            <wp:extent cx="6384925" cy="3594100"/>
            <wp:effectExtent l="0" t="0" r="0" b="12700"/>
            <wp:docPr id="11" name="Picture 11" descr="Macintosh HD:Users:MVD:Pictures:DF15.photolibrary:Masters:2015:09:20:20150920-155415:IMG_198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VD:Pictures:DF15.photolibrary:Masters:2015:09:20:20150920-155415:IMG_198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4925" cy="3594100"/>
                    </a:xfrm>
                    <a:prstGeom prst="rect">
                      <a:avLst/>
                    </a:prstGeom>
                    <a:noFill/>
                    <a:ln>
                      <a:noFill/>
                    </a:ln>
                  </pic:spPr>
                </pic:pic>
              </a:graphicData>
            </a:graphic>
          </wp:inline>
        </w:drawing>
      </w:r>
    </w:p>
    <w:p w14:paraId="7A31CB6A" w14:textId="77777777" w:rsidR="001F412B" w:rsidRDefault="001F412B" w:rsidP="00A75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Helvetica Neue Light" w:hAnsi="Helvetica Neue Light" w:cs="Helvetica Neue Light"/>
          <w:sz w:val="18"/>
          <w:szCs w:val="18"/>
        </w:rPr>
      </w:pPr>
    </w:p>
    <w:p w14:paraId="00BB4E4D" w14:textId="1922C0F3" w:rsidR="00A7590C" w:rsidRDefault="00A7590C">
      <w:pPr>
        <w:rPr>
          <w:rFonts w:ascii="Helvetica" w:hAnsi="Helvetica" w:cs="Gisha"/>
          <w:b/>
          <w:sz w:val="24"/>
          <w:szCs w:val="24"/>
        </w:rPr>
      </w:pPr>
      <w:r>
        <w:rPr>
          <w:rFonts w:ascii="Helvetica" w:hAnsi="Helvetica" w:cs="Gisha"/>
          <w:b/>
          <w:sz w:val="24"/>
          <w:szCs w:val="24"/>
        </w:rPr>
        <w:br w:type="page"/>
      </w:r>
    </w:p>
    <w:p w14:paraId="6057C0FE" w14:textId="00F32C80" w:rsidR="00FC189E" w:rsidRPr="00306392" w:rsidRDefault="00317905" w:rsidP="006E2CCA">
      <w:pPr>
        <w:pBdr>
          <w:bottom w:val="single" w:sz="4" w:space="1" w:color="BFBFBF" w:themeColor="background1" w:themeShade="BF"/>
        </w:pBdr>
        <w:spacing w:before="120"/>
        <w:rPr>
          <w:rFonts w:ascii="Helvetica" w:hAnsi="Helvetica" w:cs="Gisha"/>
          <w:b/>
          <w:sz w:val="24"/>
          <w:szCs w:val="24"/>
        </w:rPr>
      </w:pPr>
      <w:r w:rsidRPr="00306392">
        <w:rPr>
          <w:rFonts w:ascii="Helvetica" w:hAnsi="Helvetica" w:cs="Gisha"/>
          <w:b/>
          <w:sz w:val="24"/>
          <w:szCs w:val="24"/>
        </w:rPr>
        <w:lastRenderedPageBreak/>
        <w:t>Team Charter</w:t>
      </w:r>
      <w:r w:rsidR="007E610D" w:rsidRPr="00306392">
        <w:rPr>
          <w:rFonts w:ascii="Helvetica" w:hAnsi="Helvetica" w:cs="Gisha"/>
          <w:b/>
          <w:sz w:val="24"/>
          <w:szCs w:val="24"/>
        </w:rPr>
        <w:t xml:space="preserve"> (</w:t>
      </w:r>
      <w:r w:rsidR="00130DBD" w:rsidRPr="00306392">
        <w:rPr>
          <w:rFonts w:ascii="Helvetica" w:hAnsi="Helvetica" w:cs="Gisha"/>
          <w:b/>
          <w:sz w:val="24"/>
          <w:szCs w:val="24"/>
        </w:rPr>
        <w:t>and</w:t>
      </w:r>
      <w:r w:rsidR="007E610D" w:rsidRPr="00306392">
        <w:rPr>
          <w:rFonts w:ascii="Helvetica" w:hAnsi="Helvetica" w:cs="Gisha"/>
          <w:b/>
          <w:sz w:val="24"/>
          <w:szCs w:val="24"/>
        </w:rPr>
        <w:t xml:space="preserve"> Project Role Assignments)</w:t>
      </w:r>
      <w:r w:rsidR="00404B29" w:rsidRPr="00306392">
        <w:rPr>
          <w:rFonts w:ascii="Helvetica" w:hAnsi="Helvetica" w:cs="Gisha"/>
          <w:b/>
          <w:sz w:val="24"/>
          <w:szCs w:val="24"/>
        </w:rPr>
        <w:t>:</w:t>
      </w:r>
      <w:r w:rsidR="0020408E" w:rsidRPr="00306392">
        <w:rPr>
          <w:rFonts w:ascii="Helvetica" w:hAnsi="Helvetica" w:cs="Gisha"/>
          <w:b/>
          <w:sz w:val="24"/>
          <w:szCs w:val="24"/>
        </w:rPr>
        <w:t xml:space="preserve"> </w:t>
      </w:r>
    </w:p>
    <w:p w14:paraId="46EFD8FF" w14:textId="241191EE" w:rsidR="00306392" w:rsidRPr="00BB1CF9" w:rsidRDefault="00BB1CF9" w:rsidP="00BB1CF9">
      <w:pPr>
        <w:spacing w:before="120"/>
        <w:rPr>
          <w:rFonts w:ascii="Helvetica" w:hAnsi="Helvetica" w:cs="Gisha"/>
          <w:b/>
          <w:color w:val="808080" w:themeColor="background1" w:themeShade="80"/>
          <w:sz w:val="22"/>
          <w:szCs w:val="22"/>
          <w:u w:val="single"/>
        </w:rPr>
      </w:pPr>
      <w:r w:rsidRPr="00BB1CF9">
        <w:rPr>
          <w:rFonts w:ascii="Helvetica" w:hAnsi="Helvetica" w:cs="Gisha"/>
          <w:b/>
          <w:color w:val="808080" w:themeColor="background1" w:themeShade="80"/>
          <w:sz w:val="22"/>
          <w:szCs w:val="22"/>
          <w:u w:val="single"/>
        </w:rPr>
        <w:t>Identify the key people on each team to be the business owner/SME/Super Users</w:t>
      </w:r>
    </w:p>
    <w:p w14:paraId="3A00200D" w14:textId="0825CD61" w:rsidR="00FC189E" w:rsidRPr="00306392" w:rsidRDefault="00721313" w:rsidP="003C13FA">
      <w:pPr>
        <w:spacing w:before="120"/>
        <w:ind w:left="360"/>
        <w:rPr>
          <w:rFonts w:ascii="Helvetica" w:hAnsi="Helvetica" w:cs="Gisha"/>
        </w:rPr>
      </w:pPr>
      <w:r w:rsidRPr="00306392">
        <w:rPr>
          <w:rFonts w:ascii="Helvetica" w:hAnsi="Helvetica" w:cs="Gisha"/>
        </w:rPr>
        <w:t>[Enter Name – primary business sponsor]</w:t>
      </w:r>
    </w:p>
    <w:p w14:paraId="31DA685E" w14:textId="77777777" w:rsidR="00FC189E" w:rsidRPr="00306392" w:rsidRDefault="00FC189E" w:rsidP="003C13FA">
      <w:pPr>
        <w:pStyle w:val="ListParagraph"/>
        <w:numPr>
          <w:ilvl w:val="2"/>
          <w:numId w:val="6"/>
        </w:numPr>
        <w:ind w:left="720"/>
        <w:rPr>
          <w:rFonts w:ascii="Helvetica" w:hAnsi="Helvetica" w:cs="Gisha"/>
        </w:rPr>
      </w:pPr>
      <w:r w:rsidRPr="00306392">
        <w:rPr>
          <w:rFonts w:ascii="Helvetica" w:hAnsi="Helvetica" w:cs="Gisha"/>
        </w:rPr>
        <w:t xml:space="preserve">Senior Sponsor: Articulate the vision of the project and provide support for resource requirements. Aid the team in driving the process modifications required for adoption of the resulting changes. </w:t>
      </w:r>
    </w:p>
    <w:p w14:paraId="22E2A93B" w14:textId="77777777" w:rsidR="00FC189E" w:rsidRPr="00306392" w:rsidRDefault="00FC189E" w:rsidP="003C13FA">
      <w:pPr>
        <w:pStyle w:val="ListParagraph"/>
        <w:numPr>
          <w:ilvl w:val="2"/>
          <w:numId w:val="6"/>
        </w:numPr>
        <w:ind w:left="720"/>
        <w:rPr>
          <w:rFonts w:ascii="Helvetica" w:hAnsi="Helvetica" w:cs="Gisha"/>
        </w:rPr>
      </w:pPr>
      <w:r w:rsidRPr="00306392">
        <w:rPr>
          <w:rFonts w:ascii="Helvetica" w:hAnsi="Helvetica" w:cs="Gisha"/>
        </w:rPr>
        <w:t>Business Owner: Provide project oversight. Aid the team in driving the process modification required for adoption of the resulting changes. Secure the resources and funding needed for the development, implementatio</w:t>
      </w:r>
      <w:bookmarkStart w:id="0" w:name="_GoBack"/>
      <w:bookmarkEnd w:id="0"/>
      <w:r w:rsidRPr="00306392">
        <w:rPr>
          <w:rFonts w:ascii="Helvetica" w:hAnsi="Helvetica" w:cs="Gisha"/>
        </w:rPr>
        <w:t xml:space="preserve">n integration and rollout. Remove organizational roadblocks. </w:t>
      </w:r>
    </w:p>
    <w:p w14:paraId="6C82F00F" w14:textId="77777777" w:rsidR="00FC189E" w:rsidRPr="00306392" w:rsidRDefault="00721313" w:rsidP="003C13FA">
      <w:pPr>
        <w:spacing w:before="120"/>
        <w:ind w:left="360"/>
        <w:rPr>
          <w:rFonts w:ascii="Helvetica" w:hAnsi="Helvetica" w:cs="Gisha"/>
        </w:rPr>
      </w:pPr>
      <w:r w:rsidRPr="00306392">
        <w:rPr>
          <w:rFonts w:ascii="Helvetica" w:hAnsi="Helvetica" w:cs="Gisha"/>
        </w:rPr>
        <w:t>[Enter your name]</w:t>
      </w:r>
    </w:p>
    <w:p w14:paraId="76404F0E" w14:textId="39E772B3" w:rsidR="00E874D3" w:rsidRPr="00306392" w:rsidRDefault="00FC189E" w:rsidP="003C13FA">
      <w:pPr>
        <w:pStyle w:val="ListParagraph"/>
        <w:numPr>
          <w:ilvl w:val="2"/>
          <w:numId w:val="6"/>
        </w:numPr>
        <w:ind w:left="720"/>
        <w:rPr>
          <w:rFonts w:ascii="Helvetica" w:hAnsi="Helvetica" w:cs="Gisha"/>
        </w:rPr>
      </w:pPr>
      <w:r w:rsidRPr="00306392">
        <w:rPr>
          <w:rFonts w:ascii="Helvetica" w:hAnsi="Helvetica" w:cs="Gisha"/>
        </w:rPr>
        <w:t>Project Mana</w:t>
      </w:r>
      <w:r w:rsidR="00C65994" w:rsidRPr="00306392">
        <w:rPr>
          <w:rFonts w:ascii="Helvetica" w:hAnsi="Helvetica" w:cs="Gisha"/>
        </w:rPr>
        <w:t>ger: Re</w:t>
      </w:r>
      <w:r w:rsidRPr="00306392">
        <w:rPr>
          <w:rFonts w:ascii="Helvetica" w:hAnsi="Helvetica" w:cs="Gisha"/>
        </w:rPr>
        <w:t>sponsible for development of requirements, management of proj</w:t>
      </w:r>
      <w:r w:rsidR="00294B12" w:rsidRPr="00306392">
        <w:rPr>
          <w:rFonts w:ascii="Helvetica" w:hAnsi="Helvetica" w:cs="Gisha"/>
        </w:rPr>
        <w:t xml:space="preserve">ect scope, schedule and budget; and </w:t>
      </w:r>
      <w:r w:rsidRPr="00306392">
        <w:rPr>
          <w:rFonts w:ascii="Helvetica" w:hAnsi="Helvetica" w:cs="Gisha"/>
        </w:rPr>
        <w:t>securing project resources, both internally and externall</w:t>
      </w:r>
      <w:r w:rsidR="00CA2323">
        <w:rPr>
          <w:rFonts w:ascii="Helvetica" w:hAnsi="Helvetica" w:cs="Gisha"/>
        </w:rPr>
        <w:t xml:space="preserve">y, to complete project. </w:t>
      </w:r>
      <w:proofErr w:type="gramStart"/>
      <w:r w:rsidR="00CA2323">
        <w:rPr>
          <w:rFonts w:ascii="Helvetica" w:hAnsi="Helvetica" w:cs="Gisha"/>
        </w:rPr>
        <w:t xml:space="preserve">Reports </w:t>
      </w:r>
      <w:r w:rsidRPr="00306392">
        <w:rPr>
          <w:rFonts w:ascii="Helvetica" w:hAnsi="Helvetica" w:cs="Gisha"/>
        </w:rPr>
        <w:t>progress and escalates</w:t>
      </w:r>
      <w:proofErr w:type="gramEnd"/>
      <w:r w:rsidRPr="00306392">
        <w:rPr>
          <w:rFonts w:ascii="Helvetica" w:hAnsi="Helvetica" w:cs="Gisha"/>
        </w:rPr>
        <w:t xml:space="preserve"> issues as necessary to Business Owner and Project Sponsor</w:t>
      </w:r>
      <w:r w:rsidR="00C65994" w:rsidRPr="00306392">
        <w:rPr>
          <w:rFonts w:ascii="Helvetica" w:hAnsi="Helvetica" w:cs="Gisha"/>
        </w:rPr>
        <w:t>(s)</w:t>
      </w:r>
      <w:r w:rsidRPr="00306392">
        <w:rPr>
          <w:rFonts w:ascii="Helvetica" w:hAnsi="Helvetica" w:cs="Gisha"/>
        </w:rPr>
        <w:t xml:space="preserve">. </w:t>
      </w:r>
    </w:p>
    <w:p w14:paraId="1C25C399" w14:textId="4177C382" w:rsidR="00FC189E" w:rsidRPr="00306392" w:rsidRDefault="00CA2323" w:rsidP="003C13FA">
      <w:pPr>
        <w:pStyle w:val="ListParagraph"/>
        <w:numPr>
          <w:ilvl w:val="2"/>
          <w:numId w:val="6"/>
        </w:numPr>
        <w:ind w:left="720"/>
        <w:rPr>
          <w:rFonts w:ascii="Helvetica" w:hAnsi="Helvetica" w:cs="Gisha"/>
        </w:rPr>
      </w:pPr>
      <w:r>
        <w:rPr>
          <w:rFonts w:ascii="Helvetica" w:hAnsi="Helvetica" w:cs="Gisha"/>
        </w:rPr>
        <w:t xml:space="preserve">Salesforce.com </w:t>
      </w:r>
      <w:r w:rsidR="00156E1D" w:rsidRPr="00306392">
        <w:rPr>
          <w:rFonts w:ascii="Helvetica" w:hAnsi="Helvetica" w:cs="Gisha"/>
        </w:rPr>
        <w:t xml:space="preserve">Administrator: </w:t>
      </w:r>
      <w:r w:rsidR="00BE1B46" w:rsidRPr="00306392">
        <w:rPr>
          <w:rFonts w:ascii="Helvetica" w:hAnsi="Helvetica" w:cs="Gisha"/>
        </w:rPr>
        <w:t xml:space="preserve">Responsible for </w:t>
      </w:r>
      <w:r w:rsidR="0056544F" w:rsidRPr="00306392">
        <w:rPr>
          <w:rFonts w:ascii="Helvetica" w:hAnsi="Helvetica" w:cs="Gisha"/>
        </w:rPr>
        <w:t>system design,</w:t>
      </w:r>
      <w:r w:rsidR="00C13254" w:rsidRPr="00306392">
        <w:rPr>
          <w:rFonts w:ascii="Helvetica" w:hAnsi="Helvetica" w:cs="Gisha"/>
        </w:rPr>
        <w:t xml:space="preserve"> </w:t>
      </w:r>
      <w:r w:rsidR="00130DBD" w:rsidRPr="00306392">
        <w:rPr>
          <w:rFonts w:ascii="Helvetica" w:hAnsi="Helvetica" w:cs="Gisha"/>
        </w:rPr>
        <w:t xml:space="preserve">quality assurance testing, </w:t>
      </w:r>
      <w:r w:rsidR="00BE1B46" w:rsidRPr="00306392">
        <w:rPr>
          <w:rFonts w:ascii="Helvetica" w:hAnsi="Helvetica" w:cs="Gisha"/>
        </w:rPr>
        <w:t>conducting initial training sessions for all users and continual support</w:t>
      </w:r>
      <w:r w:rsidR="00156E1D" w:rsidRPr="00306392">
        <w:rPr>
          <w:rFonts w:ascii="Helvetica" w:hAnsi="Helvetica" w:cs="Gisha"/>
        </w:rPr>
        <w:t xml:space="preserve"> and administration</w:t>
      </w:r>
      <w:r w:rsidR="00BE1B46" w:rsidRPr="00306392">
        <w:rPr>
          <w:rFonts w:ascii="Helvetica" w:hAnsi="Helvetica" w:cs="Gisha"/>
        </w:rPr>
        <w:t xml:space="preserve"> of the technology. </w:t>
      </w:r>
    </w:p>
    <w:p w14:paraId="33341B91" w14:textId="44159520" w:rsidR="00FC189E" w:rsidRPr="00306392" w:rsidRDefault="00721313" w:rsidP="003C13FA">
      <w:pPr>
        <w:spacing w:before="120"/>
        <w:ind w:left="360"/>
        <w:rPr>
          <w:rFonts w:ascii="Helvetica" w:hAnsi="Helvetica" w:cs="Gisha"/>
        </w:rPr>
      </w:pPr>
      <w:r w:rsidRPr="00306392">
        <w:rPr>
          <w:rFonts w:ascii="Helvetica" w:hAnsi="Helvetica" w:cs="Gisha"/>
        </w:rPr>
        <w:t>[Enter Name]</w:t>
      </w:r>
    </w:p>
    <w:p w14:paraId="71125640" w14:textId="77777777" w:rsidR="00C65994" w:rsidRPr="00306392" w:rsidRDefault="00C65994" w:rsidP="003C13FA">
      <w:pPr>
        <w:pStyle w:val="ListParagraph"/>
        <w:numPr>
          <w:ilvl w:val="2"/>
          <w:numId w:val="6"/>
        </w:numPr>
        <w:ind w:left="720"/>
        <w:rPr>
          <w:rFonts w:ascii="Helvetica" w:hAnsi="Helvetica" w:cs="Gisha"/>
        </w:rPr>
      </w:pPr>
      <w:r w:rsidRPr="00306392">
        <w:rPr>
          <w:rFonts w:ascii="Helvetica" w:hAnsi="Helvetica" w:cs="Gisha"/>
        </w:rPr>
        <w:t xml:space="preserve">Senior Sponsor: Articulate the vision of the project and provide support for resource requirements. Aid the team in driving the process modifications required for adoption of the resulting changes. </w:t>
      </w:r>
    </w:p>
    <w:p w14:paraId="6783C783" w14:textId="77777777" w:rsidR="008F3AB1" w:rsidRPr="00306392" w:rsidRDefault="00721313" w:rsidP="003C13FA">
      <w:pPr>
        <w:spacing w:before="120"/>
        <w:ind w:left="360"/>
        <w:rPr>
          <w:rFonts w:ascii="Helvetica" w:hAnsi="Helvetica" w:cs="Gisha"/>
        </w:rPr>
      </w:pPr>
      <w:r w:rsidRPr="00306392">
        <w:rPr>
          <w:rFonts w:ascii="Helvetica" w:hAnsi="Helvetica" w:cs="Gisha"/>
        </w:rPr>
        <w:t>[Enter Name – Executive Assistant to the CEO]</w:t>
      </w:r>
    </w:p>
    <w:p w14:paraId="4589ECF1" w14:textId="77777777" w:rsidR="008F3AB1" w:rsidRPr="00306392" w:rsidRDefault="008F3AB1" w:rsidP="003C13FA">
      <w:pPr>
        <w:pStyle w:val="ListParagraph"/>
        <w:numPr>
          <w:ilvl w:val="2"/>
          <w:numId w:val="6"/>
        </w:numPr>
        <w:ind w:left="720"/>
        <w:rPr>
          <w:rFonts w:ascii="Helvetica" w:hAnsi="Helvetica" w:cs="Gisha"/>
        </w:rPr>
      </w:pPr>
      <w:r w:rsidRPr="00306392">
        <w:rPr>
          <w:rFonts w:ascii="Helvetica" w:hAnsi="Helvetica" w:cs="Gisha"/>
        </w:rPr>
        <w:t>Super User: participate in all project activities, work with team to define and document business and functional requirements and continual enhancements. Participate in systems and training documentation development and rollout as needed.</w:t>
      </w:r>
    </w:p>
    <w:p w14:paraId="5753B928" w14:textId="77777777" w:rsidR="00AF1F2B" w:rsidRPr="00306392" w:rsidRDefault="00721313" w:rsidP="003C13FA">
      <w:pPr>
        <w:spacing w:before="120"/>
        <w:ind w:left="360"/>
        <w:rPr>
          <w:rFonts w:ascii="Helvetica" w:hAnsi="Helvetica" w:cs="Gisha"/>
        </w:rPr>
      </w:pPr>
      <w:r w:rsidRPr="00306392">
        <w:rPr>
          <w:rFonts w:ascii="Helvetica" w:hAnsi="Helvetica" w:cs="Gisha"/>
        </w:rPr>
        <w:t>[Enter Name – VP1]</w:t>
      </w:r>
    </w:p>
    <w:p w14:paraId="41F32B0B" w14:textId="77777777" w:rsidR="00A814B6" w:rsidRPr="00306392" w:rsidRDefault="00A814B6" w:rsidP="003C13FA">
      <w:pPr>
        <w:pStyle w:val="ListParagraph"/>
        <w:numPr>
          <w:ilvl w:val="2"/>
          <w:numId w:val="6"/>
        </w:numPr>
        <w:ind w:left="720"/>
        <w:rPr>
          <w:rFonts w:ascii="Helvetica" w:hAnsi="Helvetica" w:cs="Gisha"/>
        </w:rPr>
      </w:pPr>
      <w:r w:rsidRPr="00306392">
        <w:rPr>
          <w:rFonts w:ascii="Helvetica" w:hAnsi="Helvetica" w:cs="Gisha"/>
        </w:rPr>
        <w:t xml:space="preserve">Subject Matter Expert: provide subject matter expertise regarding business needs. </w:t>
      </w:r>
    </w:p>
    <w:p w14:paraId="28C713F9" w14:textId="77777777" w:rsidR="008F3AB1" w:rsidRPr="00306392" w:rsidRDefault="00721313" w:rsidP="003C13FA">
      <w:pPr>
        <w:spacing w:before="120"/>
        <w:ind w:left="360"/>
        <w:rPr>
          <w:rFonts w:ascii="Helvetica" w:hAnsi="Helvetica" w:cs="Gisha"/>
        </w:rPr>
      </w:pPr>
      <w:r w:rsidRPr="00306392">
        <w:rPr>
          <w:rFonts w:ascii="Helvetica" w:hAnsi="Helvetica" w:cs="Gisha"/>
        </w:rPr>
        <w:t>[Enter Name]</w:t>
      </w:r>
    </w:p>
    <w:p w14:paraId="7855FC2A" w14:textId="77777777" w:rsidR="008F3AB1" w:rsidRPr="00306392" w:rsidRDefault="008F3AB1" w:rsidP="003C13FA">
      <w:pPr>
        <w:pStyle w:val="ListParagraph"/>
        <w:numPr>
          <w:ilvl w:val="2"/>
          <w:numId w:val="6"/>
        </w:numPr>
        <w:ind w:left="720"/>
        <w:rPr>
          <w:rFonts w:ascii="Helvetica" w:hAnsi="Helvetica" w:cs="Gisha"/>
        </w:rPr>
      </w:pPr>
      <w:r w:rsidRPr="00306392">
        <w:rPr>
          <w:rFonts w:ascii="Helvetica" w:hAnsi="Helvetica" w:cs="Gisha"/>
        </w:rPr>
        <w:t>Subject Matter Expert: provide subject matter expertise</w:t>
      </w:r>
      <w:r w:rsidR="00BE1B46" w:rsidRPr="00306392">
        <w:rPr>
          <w:rFonts w:ascii="Helvetica" w:hAnsi="Helvetica" w:cs="Gisha"/>
        </w:rPr>
        <w:t xml:space="preserve"> regarding business needs</w:t>
      </w:r>
      <w:r w:rsidRPr="00306392">
        <w:rPr>
          <w:rFonts w:ascii="Helvetica" w:hAnsi="Helvetica" w:cs="Gisha"/>
        </w:rPr>
        <w:t xml:space="preserve">. </w:t>
      </w:r>
    </w:p>
    <w:p w14:paraId="15B7C6C1" w14:textId="77777777" w:rsidR="008F3AB1" w:rsidRPr="00306392" w:rsidRDefault="003B41BF" w:rsidP="003C13FA">
      <w:pPr>
        <w:pStyle w:val="ListParagraph"/>
        <w:numPr>
          <w:ilvl w:val="2"/>
          <w:numId w:val="6"/>
        </w:numPr>
        <w:ind w:left="720"/>
        <w:rPr>
          <w:rFonts w:ascii="Helvetica" w:hAnsi="Helvetica" w:cs="Gisha"/>
        </w:rPr>
      </w:pPr>
      <w:r w:rsidRPr="00306392">
        <w:rPr>
          <w:rFonts w:ascii="Helvetica" w:hAnsi="Helvetica" w:cs="Gisha"/>
        </w:rPr>
        <w:t>S</w:t>
      </w:r>
      <w:r w:rsidR="008F3AB1" w:rsidRPr="00306392">
        <w:rPr>
          <w:rFonts w:ascii="Helvetica" w:hAnsi="Helvetica" w:cs="Gisha"/>
        </w:rPr>
        <w:t xml:space="preserve">uper User: participate in all project activities, work with team to define and document business and functional requirements and continual enhancements. Participate in systems and training documentation development and rollout as needed. </w:t>
      </w:r>
    </w:p>
    <w:p w14:paraId="46509861" w14:textId="77777777" w:rsidR="00FC189E" w:rsidRPr="00306392" w:rsidRDefault="00721313" w:rsidP="003C13FA">
      <w:pPr>
        <w:spacing w:before="120"/>
        <w:ind w:left="360"/>
        <w:rPr>
          <w:rFonts w:ascii="Helvetica" w:hAnsi="Helvetica" w:cs="Gisha"/>
        </w:rPr>
      </w:pPr>
      <w:r w:rsidRPr="00306392">
        <w:rPr>
          <w:rFonts w:ascii="Helvetica" w:hAnsi="Helvetica" w:cs="Gisha"/>
        </w:rPr>
        <w:t>[Enter Name – VP2]</w:t>
      </w:r>
    </w:p>
    <w:p w14:paraId="1CF298E8" w14:textId="77777777" w:rsidR="00A814B6" w:rsidRPr="00306392" w:rsidRDefault="00A814B6" w:rsidP="003C13FA">
      <w:pPr>
        <w:pStyle w:val="ListParagraph"/>
        <w:numPr>
          <w:ilvl w:val="2"/>
          <w:numId w:val="6"/>
        </w:numPr>
        <w:ind w:left="720"/>
        <w:rPr>
          <w:rFonts w:ascii="Helvetica" w:hAnsi="Helvetica" w:cs="Gisha"/>
        </w:rPr>
      </w:pPr>
      <w:r w:rsidRPr="00306392">
        <w:rPr>
          <w:rFonts w:ascii="Helvetica" w:hAnsi="Helvetica" w:cs="Gisha"/>
        </w:rPr>
        <w:t xml:space="preserve">Subject Matter Expert: provide subject matter expertise regarding business needs. </w:t>
      </w:r>
    </w:p>
    <w:p w14:paraId="21E0C3B1" w14:textId="77777777" w:rsidR="008F3AB1" w:rsidRPr="00306392" w:rsidRDefault="00721313" w:rsidP="003C13FA">
      <w:pPr>
        <w:spacing w:before="120"/>
        <w:ind w:left="360"/>
        <w:rPr>
          <w:rFonts w:ascii="Helvetica" w:hAnsi="Helvetica" w:cs="Gisha"/>
        </w:rPr>
      </w:pPr>
      <w:r w:rsidRPr="00306392">
        <w:rPr>
          <w:rFonts w:ascii="Helvetica" w:hAnsi="Helvetica" w:cs="Gisha"/>
        </w:rPr>
        <w:t>[Enter Name – Executive Assistant to VP1/2]</w:t>
      </w:r>
    </w:p>
    <w:p w14:paraId="46C014BF" w14:textId="77777777" w:rsidR="00300DC2" w:rsidRPr="00306392" w:rsidRDefault="00300DC2" w:rsidP="00300DC2">
      <w:pPr>
        <w:pStyle w:val="ListParagraph"/>
        <w:numPr>
          <w:ilvl w:val="2"/>
          <w:numId w:val="6"/>
        </w:numPr>
        <w:ind w:left="720"/>
        <w:rPr>
          <w:rFonts w:ascii="Helvetica" w:hAnsi="Helvetica" w:cs="Gisha"/>
        </w:rPr>
      </w:pPr>
      <w:r w:rsidRPr="00306392">
        <w:rPr>
          <w:rFonts w:ascii="Helvetica" w:hAnsi="Helvetica" w:cs="Gisha"/>
        </w:rPr>
        <w:t>Super User: participate in all project activities, work with team to define and document business and functional requirements and continual enhancements. Participate in systems and training documentation development and rollout as needed.</w:t>
      </w:r>
    </w:p>
    <w:p w14:paraId="118DD84D" w14:textId="77777777" w:rsidR="00CA2323" w:rsidRDefault="00CA2323">
      <w:pPr>
        <w:rPr>
          <w:rFonts w:ascii="Helvetica" w:hAnsi="Helvetica" w:cs="Gisha"/>
          <w:b/>
          <w:sz w:val="24"/>
          <w:szCs w:val="24"/>
        </w:rPr>
      </w:pPr>
      <w:r>
        <w:rPr>
          <w:rFonts w:ascii="Helvetica" w:hAnsi="Helvetica" w:cs="Gisha"/>
          <w:b/>
          <w:sz w:val="24"/>
          <w:szCs w:val="24"/>
        </w:rPr>
        <w:br w:type="page"/>
      </w:r>
    </w:p>
    <w:p w14:paraId="54EE5B25" w14:textId="2C48BD25" w:rsidR="00E174F3" w:rsidRPr="00306392" w:rsidRDefault="001F3A58" w:rsidP="00013E0A">
      <w:pPr>
        <w:pBdr>
          <w:bottom w:val="single" w:sz="4" w:space="1" w:color="BFBFBF" w:themeColor="background1" w:themeShade="BF"/>
        </w:pBdr>
        <w:rPr>
          <w:rFonts w:ascii="Helvetica" w:hAnsi="Helvetica" w:cs="Gisha"/>
          <w:b/>
          <w:sz w:val="24"/>
          <w:szCs w:val="24"/>
        </w:rPr>
      </w:pPr>
      <w:r w:rsidRPr="00306392">
        <w:rPr>
          <w:rFonts w:ascii="Helvetica" w:hAnsi="Helvetica" w:cs="Gisha"/>
          <w:b/>
          <w:sz w:val="24"/>
          <w:szCs w:val="24"/>
        </w:rPr>
        <w:lastRenderedPageBreak/>
        <w:t xml:space="preserve">Why </w:t>
      </w:r>
      <w:r w:rsidR="00130284">
        <w:rPr>
          <w:rFonts w:ascii="Helvetica" w:hAnsi="Helvetica" w:cs="Gisha"/>
          <w:b/>
          <w:sz w:val="24"/>
          <w:szCs w:val="24"/>
        </w:rPr>
        <w:t>we</w:t>
      </w:r>
      <w:r w:rsidRPr="00306392">
        <w:rPr>
          <w:rFonts w:ascii="Helvetica" w:hAnsi="Helvetica" w:cs="Gisha"/>
          <w:b/>
          <w:sz w:val="24"/>
          <w:szCs w:val="24"/>
        </w:rPr>
        <w:t xml:space="preserve"> decided that </w:t>
      </w:r>
      <w:r w:rsidR="00CA2323">
        <w:rPr>
          <w:rFonts w:ascii="Helvetica" w:hAnsi="Helvetica" w:cs="Gisha"/>
          <w:b/>
          <w:sz w:val="24"/>
          <w:szCs w:val="24"/>
        </w:rPr>
        <w:t>migrating to the Lightning Experience is important</w:t>
      </w:r>
      <w:r w:rsidRPr="00306392">
        <w:rPr>
          <w:rFonts w:ascii="Helvetica" w:hAnsi="Helvetica" w:cs="Gisha"/>
          <w:b/>
          <w:sz w:val="24"/>
          <w:szCs w:val="24"/>
        </w:rPr>
        <w:t>?</w:t>
      </w:r>
      <w:r w:rsidR="00E174F3" w:rsidRPr="00306392">
        <w:rPr>
          <w:rFonts w:ascii="Helvetica" w:hAnsi="Helvetica" w:cs="Gisha"/>
          <w:b/>
          <w:sz w:val="24"/>
          <w:szCs w:val="24"/>
        </w:rPr>
        <w:t xml:space="preserve"> </w:t>
      </w:r>
    </w:p>
    <w:p w14:paraId="572B8DC1" w14:textId="77777777" w:rsidR="00884B69" w:rsidRPr="00306392" w:rsidRDefault="00884B69">
      <w:pPr>
        <w:rPr>
          <w:rFonts w:ascii="Helvetica" w:hAnsi="Helvetica" w:cs="Gisha"/>
        </w:rPr>
      </w:pPr>
    </w:p>
    <w:p w14:paraId="1C396CA0" w14:textId="5069A42E" w:rsidR="00CA2323" w:rsidRDefault="00CA2323" w:rsidP="00F04B8A">
      <w:pPr>
        <w:pStyle w:val="ListParagraph"/>
        <w:numPr>
          <w:ilvl w:val="0"/>
          <w:numId w:val="15"/>
        </w:numPr>
        <w:tabs>
          <w:tab w:val="left" w:pos="2865"/>
        </w:tabs>
        <w:spacing w:line="240" w:lineRule="exact"/>
        <w:rPr>
          <w:rFonts w:ascii="Helvetica" w:hAnsi="Helvetica" w:cs="Gisha"/>
        </w:rPr>
      </w:pPr>
      <w:r w:rsidRPr="00F04B8A">
        <w:rPr>
          <w:rFonts w:ascii="Helvetica" w:hAnsi="Helvetica" w:cs="Gisha"/>
        </w:rPr>
        <w:t xml:space="preserve">Lightning Experience is a </w:t>
      </w:r>
      <w:r w:rsidR="00CA04FF" w:rsidRPr="00F04B8A">
        <w:rPr>
          <w:rFonts w:ascii="Helvetica" w:hAnsi="Helvetica" w:cs="Gisha"/>
        </w:rPr>
        <w:t xml:space="preserve">more </w:t>
      </w:r>
      <w:r w:rsidRPr="00F04B8A">
        <w:rPr>
          <w:rFonts w:ascii="Helvetica" w:hAnsi="Helvetica" w:cs="Gisha"/>
        </w:rPr>
        <w:t xml:space="preserve">productive user experience designed to help </w:t>
      </w:r>
      <w:r w:rsidR="00CC4212" w:rsidRPr="00F04B8A">
        <w:rPr>
          <w:rFonts w:ascii="Helvetica" w:hAnsi="Helvetica" w:cs="Gisha"/>
        </w:rPr>
        <w:t>our</w:t>
      </w:r>
      <w:r w:rsidRPr="00F04B8A">
        <w:rPr>
          <w:rFonts w:ascii="Helvetica" w:hAnsi="Helvetica" w:cs="Gisha"/>
        </w:rPr>
        <w:t xml:space="preserve"> sales team close more de</w:t>
      </w:r>
      <w:r w:rsidR="00F04B8A">
        <w:rPr>
          <w:rFonts w:ascii="Helvetica" w:hAnsi="Helvetica" w:cs="Gisha"/>
        </w:rPr>
        <w:t>als and sell faster and smarter</w:t>
      </w:r>
    </w:p>
    <w:p w14:paraId="0AC7A6E2" w14:textId="2D3470A8" w:rsidR="00F04B8A" w:rsidRPr="00F04B8A" w:rsidRDefault="00F04B8A" w:rsidP="00F04B8A">
      <w:pPr>
        <w:pStyle w:val="ListParagraph"/>
        <w:numPr>
          <w:ilvl w:val="0"/>
          <w:numId w:val="15"/>
        </w:numPr>
        <w:tabs>
          <w:tab w:val="left" w:pos="2865"/>
        </w:tabs>
        <w:spacing w:line="240" w:lineRule="exact"/>
        <w:rPr>
          <w:rFonts w:ascii="Helvetica" w:hAnsi="Helvetica" w:cs="Gisha"/>
        </w:rPr>
      </w:pPr>
      <w:r>
        <w:rPr>
          <w:rFonts w:ascii="Helvetica" w:hAnsi="Helvetica" w:cs="Gisha"/>
        </w:rPr>
        <w:t>Lightning Experience is a Salesforce Admin’s dream-come-true:</w:t>
      </w:r>
      <w:r w:rsidRPr="00F04B8A">
        <w:rPr>
          <w:rFonts w:ascii="Helvetica" w:hAnsi="Helvetica" w:cs="Gisha"/>
        </w:rPr>
        <w:t xml:space="preserve"> Everything has been rearranged into a logical category. For example, you’ll no longer need to go to Customized to manage standard objects and Create to manage custom objects. Objects are objects and they will now all be located in the same place! </w:t>
      </w:r>
    </w:p>
    <w:p w14:paraId="2CDFF0EE" w14:textId="4FD29B99" w:rsidR="00CA04FF" w:rsidRPr="00F04B8A" w:rsidRDefault="00F04B8A" w:rsidP="00F04B8A">
      <w:pPr>
        <w:pStyle w:val="ListParagraph"/>
        <w:numPr>
          <w:ilvl w:val="0"/>
          <w:numId w:val="15"/>
        </w:numPr>
        <w:tabs>
          <w:tab w:val="left" w:pos="2865"/>
        </w:tabs>
        <w:spacing w:line="240" w:lineRule="exact"/>
        <w:rPr>
          <w:rFonts w:ascii="Helvetica" w:hAnsi="Helvetica" w:cs="Gisha"/>
        </w:rPr>
      </w:pPr>
      <w:r w:rsidRPr="00F04B8A">
        <w:rPr>
          <w:rFonts w:ascii="Helvetica" w:hAnsi="Helvetica" w:cs="Gisha"/>
        </w:rPr>
        <w:t>Fully customizable home page</w:t>
      </w:r>
      <w:r>
        <w:rPr>
          <w:rFonts w:ascii="Helvetica" w:hAnsi="Helvetica" w:cs="Gisha"/>
        </w:rPr>
        <w:t xml:space="preserve"> and page layout components; we </w:t>
      </w:r>
      <w:r w:rsidRPr="00F04B8A">
        <w:rPr>
          <w:rFonts w:ascii="Helvetica" w:hAnsi="Helvetica" w:cs="Gisha"/>
        </w:rPr>
        <w:t>make a change to a component on the desktop and mobile is automatically updated</w:t>
      </w:r>
      <w:r>
        <w:rPr>
          <w:rFonts w:ascii="Helvetica" w:hAnsi="Helvetica" w:cs="Gisha"/>
        </w:rPr>
        <w:t>. Wow!!</w:t>
      </w:r>
    </w:p>
    <w:p w14:paraId="3ADCA0AC" w14:textId="77777777" w:rsidR="00F04B8A" w:rsidRPr="00F04B8A" w:rsidRDefault="00F04B8A" w:rsidP="00F04B8A">
      <w:pPr>
        <w:numPr>
          <w:ilvl w:val="0"/>
          <w:numId w:val="15"/>
        </w:numPr>
        <w:shd w:val="clear" w:color="auto" w:fill="FFFFFF"/>
        <w:spacing w:line="240" w:lineRule="exact"/>
        <w:rPr>
          <w:rFonts w:ascii="Helvetica" w:eastAsia="Times New Roman" w:hAnsi="Helvetica" w:cs="Arial"/>
          <w:color w:val="333333"/>
        </w:rPr>
      </w:pPr>
      <w:proofErr w:type="gramStart"/>
      <w:r w:rsidRPr="00F04B8A">
        <w:rPr>
          <w:rFonts w:ascii="Helvetica" w:eastAsia="Times New Roman" w:hAnsi="Helvetica" w:cs="Arial"/>
          <w:color w:val="333333"/>
        </w:rPr>
        <w:t>Insights brings</w:t>
      </w:r>
      <w:proofErr w:type="gramEnd"/>
      <w:r w:rsidRPr="00F04B8A">
        <w:rPr>
          <w:rFonts w:ascii="Helvetica" w:eastAsia="Times New Roman" w:hAnsi="Helvetica" w:cs="Arial"/>
          <w:color w:val="333333"/>
        </w:rPr>
        <w:t xml:space="preserve"> news and information from top news networks and social media straight to your home page. This helps Sales users stay on top of the very latest information about their Accounts.</w:t>
      </w:r>
    </w:p>
    <w:p w14:paraId="3D0CAA12" w14:textId="77777777" w:rsidR="00F04B8A" w:rsidRPr="00F04B8A" w:rsidRDefault="00F04B8A" w:rsidP="00F04B8A">
      <w:pPr>
        <w:numPr>
          <w:ilvl w:val="0"/>
          <w:numId w:val="15"/>
        </w:numPr>
        <w:shd w:val="clear" w:color="auto" w:fill="FFFFFF"/>
        <w:spacing w:line="240" w:lineRule="exact"/>
        <w:rPr>
          <w:rFonts w:ascii="Helvetica" w:eastAsia="Times New Roman" w:hAnsi="Helvetica" w:cs="Arial"/>
          <w:color w:val="333333"/>
        </w:rPr>
      </w:pPr>
      <w:r w:rsidRPr="00F04B8A">
        <w:rPr>
          <w:rFonts w:ascii="Helvetica" w:eastAsia="Times New Roman" w:hAnsi="Helvetica" w:cs="Arial"/>
          <w:color w:val="333333"/>
        </w:rPr>
        <w:t>Opportunity Board is a newly designed experience giving Sales users the ability to manage their pipeline by dragging and dropping their opportunities from one stage to another on the board.</w:t>
      </w:r>
    </w:p>
    <w:p w14:paraId="29E5483C" w14:textId="136452C2" w:rsidR="00F04B8A" w:rsidRPr="00F04B8A" w:rsidRDefault="00F04B8A" w:rsidP="00F04B8A">
      <w:pPr>
        <w:numPr>
          <w:ilvl w:val="0"/>
          <w:numId w:val="15"/>
        </w:numPr>
        <w:shd w:val="clear" w:color="auto" w:fill="FFFFFF"/>
        <w:spacing w:line="240" w:lineRule="exact"/>
        <w:rPr>
          <w:rFonts w:ascii="Helvetica" w:eastAsia="Times New Roman" w:hAnsi="Helvetica" w:cs="Arial"/>
          <w:color w:val="333333"/>
        </w:rPr>
      </w:pPr>
      <w:r w:rsidRPr="00F04B8A">
        <w:rPr>
          <w:rFonts w:ascii="Helvetica" w:eastAsia="Times New Roman" w:hAnsi="Helvetica" w:cs="Arial"/>
          <w:color w:val="333333"/>
        </w:rPr>
        <w:t>Improved List Views embedded charts bring more power to list views making it easy for Sales users to visualize their data and make decisions.</w:t>
      </w:r>
      <w:r>
        <w:rPr>
          <w:rFonts w:ascii="Helvetica" w:eastAsia="Times New Roman" w:hAnsi="Helvetica" w:cs="Arial"/>
          <w:color w:val="333333"/>
        </w:rPr>
        <w:t xml:space="preserve"> (No more inline editing though! But worth the tradeoff!)</w:t>
      </w:r>
    </w:p>
    <w:p w14:paraId="5C10FB83" w14:textId="2AA5F30E" w:rsidR="00F04B8A" w:rsidRPr="00F04B8A" w:rsidRDefault="00F04B8A" w:rsidP="00F04B8A">
      <w:pPr>
        <w:numPr>
          <w:ilvl w:val="0"/>
          <w:numId w:val="15"/>
        </w:numPr>
        <w:shd w:val="clear" w:color="auto" w:fill="FFFFFF"/>
        <w:spacing w:line="240" w:lineRule="exact"/>
        <w:rPr>
          <w:rFonts w:ascii="Helvetica" w:eastAsia="Times New Roman" w:hAnsi="Helvetica" w:cs="Arial"/>
          <w:color w:val="333333"/>
        </w:rPr>
      </w:pPr>
      <w:r w:rsidRPr="00F04B8A">
        <w:rPr>
          <w:rFonts w:ascii="Helvetica" w:eastAsia="Times New Roman" w:hAnsi="Helvetica" w:cs="Arial"/>
          <w:color w:val="333333"/>
        </w:rPr>
        <w:t>New Dashboards bring one of the most requested changes on the Ideas boards to Salesforce. With Lightning Experience dashboards now go beyond the limit of 3 columns. As many as 9 columns can be used for dashboards.</w:t>
      </w:r>
    </w:p>
    <w:p w14:paraId="7ECBE6E0" w14:textId="63509778" w:rsidR="00F04B8A" w:rsidRPr="00F04B8A" w:rsidRDefault="00F04B8A" w:rsidP="00F04B8A">
      <w:pPr>
        <w:pStyle w:val="ListParagraph"/>
        <w:tabs>
          <w:tab w:val="left" w:pos="2865"/>
        </w:tabs>
        <w:rPr>
          <w:rFonts w:ascii="Helvetica" w:hAnsi="Helvetica" w:cs="Gisha"/>
          <w:b/>
          <w:sz w:val="16"/>
          <w:szCs w:val="16"/>
        </w:rPr>
      </w:pPr>
      <w:r w:rsidRPr="00F04B8A">
        <w:rPr>
          <w:rFonts w:ascii="Helvetica" w:hAnsi="Helvetica" w:cs="Gisha"/>
          <w:b/>
          <w:bCs/>
          <w:sz w:val="16"/>
          <w:szCs w:val="16"/>
        </w:rPr>
        <w:t>**</w:t>
      </w:r>
      <w:r w:rsidR="00130284">
        <w:rPr>
          <w:rFonts w:ascii="Helvetica" w:hAnsi="Helvetica" w:cs="Gisha"/>
          <w:b/>
          <w:bCs/>
          <w:sz w:val="16"/>
          <w:szCs w:val="16"/>
        </w:rPr>
        <w:t>Summaries</w:t>
      </w:r>
      <w:r w:rsidRPr="00F04B8A">
        <w:rPr>
          <w:rFonts w:ascii="Helvetica" w:hAnsi="Helvetica" w:cs="Gisha"/>
          <w:b/>
          <w:bCs/>
          <w:sz w:val="16"/>
          <w:szCs w:val="16"/>
        </w:rPr>
        <w:t xml:space="preserve"> </w:t>
      </w:r>
      <w:r w:rsidR="00130284">
        <w:rPr>
          <w:rFonts w:ascii="Helvetica" w:hAnsi="Helvetica" w:cs="Gisha"/>
          <w:b/>
          <w:bCs/>
          <w:sz w:val="16"/>
          <w:szCs w:val="16"/>
        </w:rPr>
        <w:t>copied</w:t>
      </w:r>
      <w:r w:rsidRPr="00F04B8A">
        <w:rPr>
          <w:rFonts w:ascii="Helvetica" w:hAnsi="Helvetica" w:cs="Gisha"/>
          <w:b/>
          <w:bCs/>
          <w:sz w:val="16"/>
          <w:szCs w:val="16"/>
        </w:rPr>
        <w:t xml:space="preserve"> from </w:t>
      </w:r>
      <w:hyperlink r:id="rId15" w:anchor="more-8898" w:history="1">
        <w:r w:rsidRPr="00F04B8A">
          <w:rPr>
            <w:rStyle w:val="Hyperlink"/>
            <w:rFonts w:ascii="Helvetica" w:hAnsi="Helvetica" w:cs="Gisha"/>
            <w:b/>
            <w:bCs/>
            <w:sz w:val="16"/>
            <w:szCs w:val="16"/>
          </w:rPr>
          <w:t>this blog</w:t>
        </w:r>
      </w:hyperlink>
      <w:proofErr w:type="gramStart"/>
      <w:r w:rsidRPr="00F04B8A">
        <w:rPr>
          <w:rFonts w:ascii="Helvetica" w:hAnsi="Helvetica" w:cs="Gisha"/>
          <w:b/>
          <w:bCs/>
          <w:sz w:val="16"/>
          <w:szCs w:val="16"/>
        </w:rPr>
        <w:t xml:space="preserve"> </w:t>
      </w:r>
      <w:r>
        <w:rPr>
          <w:rFonts w:ascii="Helvetica" w:hAnsi="Helvetica" w:cs="Gisha"/>
          <w:b/>
          <w:bCs/>
          <w:sz w:val="16"/>
          <w:szCs w:val="16"/>
        </w:rPr>
        <w:t>,</w:t>
      </w:r>
      <w:proofErr w:type="gramEnd"/>
      <w:r>
        <w:rPr>
          <w:rFonts w:ascii="Helvetica" w:hAnsi="Helvetica" w:cs="Gisha"/>
          <w:b/>
          <w:bCs/>
          <w:sz w:val="16"/>
          <w:szCs w:val="16"/>
        </w:rPr>
        <w:t xml:space="preserve"> </w:t>
      </w:r>
      <w:hyperlink r:id="rId16" w:history="1">
        <w:r w:rsidRPr="00F04B8A">
          <w:rPr>
            <w:rStyle w:val="Hyperlink"/>
            <w:rFonts w:ascii="Helvetica" w:hAnsi="Helvetica" w:cs="Gisha"/>
            <w:b/>
            <w:bCs/>
            <w:sz w:val="16"/>
            <w:szCs w:val="16"/>
          </w:rPr>
          <w:t xml:space="preserve">Brent Downey’s </w:t>
        </w:r>
        <w:r>
          <w:rPr>
            <w:rStyle w:val="Hyperlink"/>
            <w:rFonts w:ascii="Helvetica" w:hAnsi="Helvetica" w:cs="Gisha"/>
            <w:b/>
            <w:bCs/>
            <w:sz w:val="16"/>
            <w:szCs w:val="16"/>
          </w:rPr>
          <w:t>post</w:t>
        </w:r>
      </w:hyperlink>
      <w:r>
        <w:rPr>
          <w:rFonts w:ascii="Helvetica" w:hAnsi="Helvetica" w:cs="Gisha"/>
          <w:b/>
          <w:bCs/>
          <w:sz w:val="16"/>
          <w:szCs w:val="16"/>
        </w:rPr>
        <w:t xml:space="preserve">, </w:t>
      </w:r>
      <w:r w:rsidR="00130284">
        <w:rPr>
          <w:rFonts w:ascii="Helvetica" w:hAnsi="Helvetica" w:cs="Gisha"/>
          <w:b/>
          <w:bCs/>
          <w:sz w:val="16"/>
          <w:szCs w:val="16"/>
        </w:rPr>
        <w:t xml:space="preserve">and </w:t>
      </w:r>
      <w:hyperlink r:id="rId17" w:history="1">
        <w:r w:rsidR="00130284" w:rsidRPr="00130284">
          <w:rPr>
            <w:rStyle w:val="Hyperlink"/>
            <w:rFonts w:ascii="Helvetica" w:hAnsi="Helvetica" w:cs="Gisha"/>
            <w:b/>
            <w:bCs/>
            <w:sz w:val="16"/>
            <w:szCs w:val="16"/>
          </w:rPr>
          <w:t>Trailhead</w:t>
        </w:r>
      </w:hyperlink>
      <w:r w:rsidRPr="00F04B8A">
        <w:rPr>
          <w:rFonts w:ascii="Helvetica" w:hAnsi="Helvetica" w:cs="Gisha"/>
          <w:b/>
          <w:sz w:val="16"/>
          <w:szCs w:val="16"/>
        </w:rPr>
        <w:t>**</w:t>
      </w:r>
    </w:p>
    <w:p w14:paraId="78750829" w14:textId="77777777" w:rsidR="00CA2323" w:rsidRPr="00306392" w:rsidRDefault="00CA2323" w:rsidP="009F30B9">
      <w:pPr>
        <w:tabs>
          <w:tab w:val="left" w:pos="2865"/>
        </w:tabs>
        <w:rPr>
          <w:rFonts w:ascii="Helvetica" w:hAnsi="Helvetica" w:cs="Gisha"/>
          <w:b/>
        </w:rPr>
      </w:pPr>
    </w:p>
    <w:p w14:paraId="3F993E5C" w14:textId="3DA02EE8" w:rsidR="000156E5" w:rsidRPr="00306392" w:rsidRDefault="000156E5" w:rsidP="000156E5">
      <w:pPr>
        <w:pBdr>
          <w:bottom w:val="single" w:sz="4" w:space="1" w:color="BFBFBF" w:themeColor="background1" w:themeShade="BF"/>
        </w:pBdr>
        <w:rPr>
          <w:rFonts w:ascii="Helvetica" w:hAnsi="Helvetica" w:cs="Gisha"/>
          <w:b/>
          <w:sz w:val="24"/>
          <w:szCs w:val="24"/>
        </w:rPr>
      </w:pPr>
      <w:r>
        <w:rPr>
          <w:rFonts w:ascii="Helvetica" w:hAnsi="Helvetica" w:cs="Gisha"/>
          <w:b/>
          <w:sz w:val="24"/>
          <w:szCs w:val="24"/>
        </w:rPr>
        <w:t>What does this mean for our #</w:t>
      </w:r>
      <w:proofErr w:type="spellStart"/>
      <w:r>
        <w:rPr>
          <w:rFonts w:ascii="Helvetica" w:hAnsi="Helvetica" w:cs="Gisha"/>
          <w:b/>
          <w:sz w:val="24"/>
          <w:szCs w:val="24"/>
        </w:rPr>
        <w:t>AwesomeCo</w:t>
      </w:r>
      <w:proofErr w:type="spellEnd"/>
      <w:r>
        <w:rPr>
          <w:rFonts w:ascii="Helvetica" w:hAnsi="Helvetica" w:cs="Gisha"/>
          <w:b/>
          <w:sz w:val="24"/>
          <w:szCs w:val="24"/>
        </w:rPr>
        <w:t xml:space="preserve"> users</w:t>
      </w:r>
      <w:r w:rsidRPr="00306392">
        <w:rPr>
          <w:rFonts w:ascii="Helvetica" w:hAnsi="Helvetica" w:cs="Gisha"/>
          <w:b/>
          <w:sz w:val="24"/>
          <w:szCs w:val="24"/>
        </w:rPr>
        <w:t xml:space="preserve">? </w:t>
      </w:r>
    </w:p>
    <w:p w14:paraId="4634A4C8" w14:textId="77777777" w:rsidR="00FC189E" w:rsidRPr="00306392" w:rsidRDefault="00FC189E">
      <w:pPr>
        <w:rPr>
          <w:rFonts w:ascii="Helvetica" w:hAnsi="Helvetica" w:cs="Gisha"/>
        </w:rPr>
      </w:pPr>
    </w:p>
    <w:p w14:paraId="7ED9BFB1" w14:textId="44E18F0E" w:rsidR="008614C6" w:rsidRDefault="00130284" w:rsidP="00FC189E">
      <w:pPr>
        <w:pStyle w:val="ListParagraph"/>
        <w:numPr>
          <w:ilvl w:val="0"/>
          <w:numId w:val="7"/>
        </w:numPr>
        <w:rPr>
          <w:rFonts w:ascii="Helvetica" w:hAnsi="Helvetica" w:cs="Gisha"/>
        </w:rPr>
      </w:pPr>
      <w:r>
        <w:rPr>
          <w:rFonts w:ascii="Helvetica" w:hAnsi="Helvetica" w:cs="Gisha"/>
        </w:rPr>
        <w:t xml:space="preserve">The </w:t>
      </w:r>
      <w:r w:rsidR="000156E5">
        <w:rPr>
          <w:rFonts w:ascii="Helvetica" w:hAnsi="Helvetica" w:cs="Gisha"/>
        </w:rPr>
        <w:t>sales team can be more productive with the improved UI because it is designed with them in mind! They can quickly modify and report on their opportunities and accounts/contacts without having to rely on reports. Once the use the new lightweight UI, the old UI instantly feels heavy and cumbersome!</w:t>
      </w:r>
    </w:p>
    <w:p w14:paraId="004C79A4" w14:textId="10E32E1F" w:rsidR="009B5668" w:rsidRDefault="009B5668" w:rsidP="00FC189E">
      <w:pPr>
        <w:pStyle w:val="ListParagraph"/>
        <w:numPr>
          <w:ilvl w:val="0"/>
          <w:numId w:val="7"/>
        </w:numPr>
        <w:rPr>
          <w:rFonts w:ascii="Helvetica" w:hAnsi="Helvetica" w:cs="Gisha"/>
        </w:rPr>
      </w:pPr>
      <w:r>
        <w:rPr>
          <w:rFonts w:ascii="Helvetica" w:hAnsi="Helvetica" w:cs="Gisha"/>
        </w:rPr>
        <w:t>The new UI allows us to have conversations within the opportunity / account records that are easier to interact with, making us all more productive and engaged.</w:t>
      </w:r>
    </w:p>
    <w:p w14:paraId="1EBC9D0C" w14:textId="736D4FD2" w:rsidR="000156E5" w:rsidRDefault="000156E5" w:rsidP="00FC189E">
      <w:pPr>
        <w:pStyle w:val="ListParagraph"/>
        <w:numPr>
          <w:ilvl w:val="0"/>
          <w:numId w:val="7"/>
        </w:numPr>
        <w:rPr>
          <w:rFonts w:ascii="Helvetica" w:hAnsi="Helvetica" w:cs="Gisha"/>
        </w:rPr>
      </w:pPr>
      <w:r>
        <w:rPr>
          <w:rFonts w:ascii="Helvetica" w:hAnsi="Helvetica" w:cs="Gisha"/>
        </w:rPr>
        <w:t>Admins can deploy awesome page layouts and features on desktop and mobile quickly and dynamically.</w:t>
      </w:r>
    </w:p>
    <w:p w14:paraId="1C39E0AF" w14:textId="49D8C389" w:rsidR="000156E5" w:rsidRDefault="009B5668" w:rsidP="00FC189E">
      <w:pPr>
        <w:pStyle w:val="ListParagraph"/>
        <w:numPr>
          <w:ilvl w:val="0"/>
          <w:numId w:val="7"/>
        </w:numPr>
        <w:rPr>
          <w:rFonts w:ascii="Helvetica" w:hAnsi="Helvetica" w:cs="Gisha"/>
        </w:rPr>
      </w:pPr>
      <w:r>
        <w:rPr>
          <w:rFonts w:ascii="Helvetica" w:hAnsi="Helvetica" w:cs="Gisha"/>
        </w:rPr>
        <w:t>Sales teams can easily bring in news and information from news networks and social media so they don’t have to go outside Salesforce for this information!</w:t>
      </w:r>
    </w:p>
    <w:p w14:paraId="747BBB99" w14:textId="77777777" w:rsidR="009B5668" w:rsidRPr="009B5668" w:rsidRDefault="009B5668" w:rsidP="009B5668">
      <w:pPr>
        <w:rPr>
          <w:rFonts w:ascii="Helvetica" w:hAnsi="Helvetica" w:cs="Gisha"/>
        </w:rPr>
      </w:pPr>
    </w:p>
    <w:p w14:paraId="029BD487" w14:textId="77777777" w:rsidR="00FC189E" w:rsidRPr="00306392" w:rsidRDefault="00FC189E">
      <w:pPr>
        <w:rPr>
          <w:rFonts w:ascii="Helvetica" w:hAnsi="Helvetica" w:cs="Gisha"/>
          <w:b/>
        </w:rPr>
      </w:pPr>
    </w:p>
    <w:p w14:paraId="2F34EFD3" w14:textId="77777777" w:rsidR="00710535" w:rsidRPr="00306392" w:rsidRDefault="00710535" w:rsidP="00013E0A">
      <w:pPr>
        <w:pBdr>
          <w:bottom w:val="single" w:sz="4" w:space="1" w:color="BFBFBF" w:themeColor="background1" w:themeShade="BF"/>
        </w:pBdr>
        <w:rPr>
          <w:rFonts w:ascii="Helvetica" w:hAnsi="Helvetica" w:cs="Gisha"/>
          <w:b/>
          <w:color w:val="808080" w:themeColor="background1" w:themeShade="80"/>
          <w:sz w:val="24"/>
          <w:szCs w:val="24"/>
        </w:rPr>
      </w:pPr>
      <w:r w:rsidRPr="00306392">
        <w:rPr>
          <w:rFonts w:ascii="Helvetica" w:hAnsi="Helvetica" w:cs="Gisha"/>
          <w:b/>
          <w:color w:val="808080" w:themeColor="background1" w:themeShade="80"/>
          <w:sz w:val="24"/>
          <w:szCs w:val="24"/>
        </w:rPr>
        <w:t>Risks</w:t>
      </w:r>
    </w:p>
    <w:p w14:paraId="1CE12EA6" w14:textId="77777777" w:rsidR="00FC189E" w:rsidRPr="00306392" w:rsidRDefault="00FC189E">
      <w:pPr>
        <w:rPr>
          <w:rFonts w:ascii="Helvetica" w:hAnsi="Helvetica" w:cs="Gisha"/>
        </w:rPr>
      </w:pPr>
    </w:p>
    <w:p w14:paraId="640D085C" w14:textId="30894FAA" w:rsidR="00F75B48" w:rsidRDefault="009B5668" w:rsidP="00F75B48">
      <w:pPr>
        <w:pStyle w:val="ListParagraph"/>
        <w:numPr>
          <w:ilvl w:val="0"/>
          <w:numId w:val="9"/>
        </w:numPr>
        <w:rPr>
          <w:rFonts w:ascii="Helvetica" w:hAnsi="Helvetica" w:cs="Gisha"/>
        </w:rPr>
      </w:pPr>
      <w:r>
        <w:rPr>
          <w:rFonts w:ascii="Helvetica" w:hAnsi="Helvetica" w:cs="Gisha"/>
        </w:rPr>
        <w:t>The Lightning Experience does not support our Java buttons or custom URL buttons. A contingency plan needs to be in place for the migration process. We have to design for all of these buttons and migrate them to process builder or APEX triggers before turning on the new UI</w:t>
      </w:r>
    </w:p>
    <w:p w14:paraId="38D3CDC2" w14:textId="4A1DA146" w:rsidR="009B5668" w:rsidRPr="00306392" w:rsidRDefault="009B5668" w:rsidP="00F75B48">
      <w:pPr>
        <w:pStyle w:val="ListParagraph"/>
        <w:numPr>
          <w:ilvl w:val="0"/>
          <w:numId w:val="9"/>
        </w:numPr>
        <w:rPr>
          <w:rFonts w:ascii="Helvetica" w:hAnsi="Helvetica" w:cs="Gisha"/>
        </w:rPr>
      </w:pPr>
      <w:r>
        <w:rPr>
          <w:rFonts w:ascii="Helvetica" w:hAnsi="Helvetica" w:cs="Gisha"/>
        </w:rPr>
        <w:t>Apps from the AppExchange might not work initially until they provide us an upgrade with Lightning Experience support. This means we have to do our research for any existing app to ensure the migration will not break them!</w:t>
      </w:r>
    </w:p>
    <w:p w14:paraId="6306A0D7" w14:textId="77777777" w:rsidR="00FC189E" w:rsidRPr="00306392" w:rsidRDefault="00FC189E">
      <w:pPr>
        <w:rPr>
          <w:rFonts w:ascii="Helvetica" w:hAnsi="Helvetica" w:cs="Gisha"/>
          <w:b/>
        </w:rPr>
      </w:pPr>
    </w:p>
    <w:p w14:paraId="105535C5" w14:textId="77777777" w:rsidR="00710535" w:rsidRPr="00306392" w:rsidRDefault="00710535" w:rsidP="00013E0A">
      <w:pPr>
        <w:pBdr>
          <w:bottom w:val="single" w:sz="4" w:space="1" w:color="BFBFBF" w:themeColor="background1" w:themeShade="BF"/>
        </w:pBdr>
        <w:rPr>
          <w:rFonts w:ascii="Helvetica" w:hAnsi="Helvetica" w:cs="Gisha"/>
          <w:b/>
          <w:color w:val="808080" w:themeColor="background1" w:themeShade="80"/>
          <w:sz w:val="24"/>
          <w:szCs w:val="24"/>
        </w:rPr>
      </w:pPr>
      <w:r w:rsidRPr="00306392">
        <w:rPr>
          <w:rFonts w:ascii="Helvetica" w:hAnsi="Helvetica" w:cs="Gisha"/>
          <w:b/>
          <w:color w:val="808080" w:themeColor="background1" w:themeShade="80"/>
          <w:sz w:val="24"/>
          <w:szCs w:val="24"/>
        </w:rPr>
        <w:t>Constraints</w:t>
      </w:r>
    </w:p>
    <w:p w14:paraId="2FFC7BFE" w14:textId="77777777" w:rsidR="00FC189E" w:rsidRPr="00306392" w:rsidRDefault="00FC189E">
      <w:pPr>
        <w:rPr>
          <w:rFonts w:ascii="Helvetica" w:hAnsi="Helvetica" w:cs="Gisha"/>
          <w:b/>
        </w:rPr>
      </w:pPr>
    </w:p>
    <w:p w14:paraId="042D864F" w14:textId="77777777" w:rsidR="00FC189E" w:rsidRPr="00306392" w:rsidRDefault="00710535" w:rsidP="00710535">
      <w:pPr>
        <w:pStyle w:val="ListParagraph"/>
        <w:numPr>
          <w:ilvl w:val="0"/>
          <w:numId w:val="10"/>
        </w:numPr>
        <w:rPr>
          <w:rFonts w:ascii="Helvetica" w:hAnsi="Helvetica" w:cs="Gisha"/>
        </w:rPr>
      </w:pPr>
      <w:r w:rsidRPr="00306392">
        <w:rPr>
          <w:rFonts w:ascii="Helvetica" w:hAnsi="Helvetica" w:cs="Gisha"/>
        </w:rPr>
        <w:t>Resource constraints – dedicating the right personnel to this project while maintaining a consistently high service level on existing responsibilities</w:t>
      </w:r>
    </w:p>
    <w:p w14:paraId="61863FAB" w14:textId="19D5AA28" w:rsidR="00710535" w:rsidRPr="00306392" w:rsidRDefault="00710535" w:rsidP="00710535">
      <w:pPr>
        <w:pStyle w:val="ListParagraph"/>
        <w:numPr>
          <w:ilvl w:val="0"/>
          <w:numId w:val="10"/>
        </w:numPr>
        <w:rPr>
          <w:rFonts w:ascii="Helvetica" w:hAnsi="Helvetica" w:cs="Gisha"/>
        </w:rPr>
      </w:pPr>
      <w:r w:rsidRPr="00306392">
        <w:rPr>
          <w:rFonts w:ascii="Helvetica" w:hAnsi="Helvetica" w:cs="Gisha"/>
        </w:rPr>
        <w:t xml:space="preserve">Need to develop an implementation schedule that allows for appropriate performance testing and user acceptance while recognizing when resources are extremely tied up with </w:t>
      </w:r>
      <w:r w:rsidR="009B5668">
        <w:rPr>
          <w:rFonts w:ascii="Helvetica" w:hAnsi="Helvetica" w:cs="Gisha"/>
        </w:rPr>
        <w:t>day-to-day</w:t>
      </w:r>
      <w:r w:rsidRPr="00306392">
        <w:rPr>
          <w:rFonts w:ascii="Helvetica" w:hAnsi="Helvetica" w:cs="Gisha"/>
        </w:rPr>
        <w:t xml:space="preserve"> responsibilities. </w:t>
      </w:r>
    </w:p>
    <w:p w14:paraId="76455B15" w14:textId="77777777" w:rsidR="00FC189E" w:rsidRPr="00306392" w:rsidRDefault="00FC189E">
      <w:pPr>
        <w:rPr>
          <w:rFonts w:ascii="Helvetica" w:hAnsi="Helvetica" w:cs="Gisha"/>
          <w:b/>
        </w:rPr>
      </w:pPr>
    </w:p>
    <w:p w14:paraId="625B7449" w14:textId="77777777" w:rsidR="001F3A58" w:rsidRPr="00306392" w:rsidRDefault="001F3A58">
      <w:pPr>
        <w:rPr>
          <w:rFonts w:ascii="Helvetica" w:hAnsi="Helvetica" w:cs="Gisha"/>
          <w:b/>
          <w:sz w:val="24"/>
          <w:szCs w:val="24"/>
        </w:rPr>
      </w:pPr>
      <w:r w:rsidRPr="00306392">
        <w:rPr>
          <w:rFonts w:ascii="Helvetica" w:hAnsi="Helvetica" w:cs="Gisha"/>
          <w:b/>
          <w:sz w:val="24"/>
          <w:szCs w:val="24"/>
        </w:rPr>
        <w:br w:type="page"/>
      </w:r>
    </w:p>
    <w:p w14:paraId="69890FC6" w14:textId="0E0C9C91" w:rsidR="00D3442D" w:rsidRPr="00306392" w:rsidRDefault="00D3442D" w:rsidP="00D3442D">
      <w:pPr>
        <w:pBdr>
          <w:bottom w:val="single" w:sz="4" w:space="1" w:color="BFBFBF" w:themeColor="background1" w:themeShade="BF"/>
        </w:pBdr>
        <w:spacing w:before="120"/>
        <w:rPr>
          <w:rFonts w:ascii="Helvetica" w:hAnsi="Helvetica" w:cs="Gisha"/>
          <w:b/>
          <w:sz w:val="24"/>
          <w:szCs w:val="24"/>
        </w:rPr>
      </w:pPr>
      <w:r w:rsidRPr="00306392">
        <w:rPr>
          <w:rFonts w:ascii="Helvetica" w:hAnsi="Helvetica" w:cs="Gisha"/>
          <w:b/>
          <w:sz w:val="24"/>
          <w:szCs w:val="24"/>
        </w:rPr>
        <w:lastRenderedPageBreak/>
        <w:t xml:space="preserve">Current State </w:t>
      </w:r>
      <w:r w:rsidR="00C62159">
        <w:rPr>
          <w:rFonts w:ascii="Helvetica" w:hAnsi="Helvetica" w:cs="Gisha"/>
          <w:b/>
          <w:sz w:val="24"/>
          <w:szCs w:val="24"/>
        </w:rPr>
        <w:t>Analyses</w:t>
      </w:r>
    </w:p>
    <w:p w14:paraId="0B8E5290" w14:textId="77777777" w:rsidR="00D879C7" w:rsidRDefault="00D879C7">
      <w:pPr>
        <w:rPr>
          <w:rFonts w:ascii="Helvetica" w:hAnsi="Helvetica" w:cs="Gisha"/>
          <w:b/>
          <w:color w:val="808080" w:themeColor="background1" w:themeShade="80"/>
          <w:sz w:val="24"/>
          <w:szCs w:val="24"/>
        </w:rPr>
      </w:pPr>
    </w:p>
    <w:p w14:paraId="6E021310" w14:textId="7BB91FA6" w:rsidR="00D879C7" w:rsidRDefault="00D879C7" w:rsidP="00D879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jc w:val="both"/>
        <w:rPr>
          <w:rFonts w:ascii="Helvetica" w:hAnsi="Helvetica" w:cs="Helvetica Neue Light"/>
        </w:rPr>
      </w:pPr>
      <w:r>
        <w:rPr>
          <w:rFonts w:ascii="Helvetica" w:hAnsi="Helvetica" w:cs="Helvetica Neue Light"/>
        </w:rPr>
        <w:t xml:space="preserve">Now identify the different teams in </w:t>
      </w:r>
      <w:r w:rsidR="00C62159">
        <w:rPr>
          <w:rFonts w:ascii="Helvetica" w:hAnsi="Helvetica" w:cs="Helvetica Neue Light"/>
        </w:rPr>
        <w:t>our</w:t>
      </w:r>
      <w:r>
        <w:rPr>
          <w:rFonts w:ascii="Helvetica" w:hAnsi="Helvetica" w:cs="Helvetica Neue Light"/>
        </w:rPr>
        <w:t xml:space="preserve"> Salesforce org and do a risk analyses as shown below based on what </w:t>
      </w:r>
      <w:r w:rsidR="00C62159">
        <w:rPr>
          <w:rFonts w:ascii="Helvetica" w:hAnsi="Helvetica" w:cs="Helvetica Neue Light"/>
        </w:rPr>
        <w:t>we</w:t>
      </w:r>
      <w:r>
        <w:rPr>
          <w:rFonts w:ascii="Helvetica" w:hAnsi="Helvetica" w:cs="Helvetica Neue Light"/>
        </w:rPr>
        <w:t xml:space="preserve"> have learned about limitations and functionality of the Lightning Experience:</w:t>
      </w:r>
    </w:p>
    <w:p w14:paraId="60A22D5B" w14:textId="77777777" w:rsidR="00D879C7" w:rsidRDefault="00D879C7" w:rsidP="00D879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jc w:val="both"/>
        <w:rPr>
          <w:rFonts w:ascii="Helvetica" w:hAnsi="Helvetica" w:cs="Helvetica Neue Light"/>
        </w:rPr>
      </w:pPr>
    </w:p>
    <w:tbl>
      <w:tblPr>
        <w:tblW w:w="8835" w:type="dxa"/>
        <w:tblInd w:w="93" w:type="dxa"/>
        <w:tblLook w:val="04A0" w:firstRow="1" w:lastRow="0" w:firstColumn="1" w:lastColumn="0" w:noHBand="0" w:noVBand="1"/>
      </w:tblPr>
      <w:tblGrid>
        <w:gridCol w:w="2343"/>
        <w:gridCol w:w="1036"/>
        <w:gridCol w:w="1112"/>
        <w:gridCol w:w="4344"/>
      </w:tblGrid>
      <w:tr w:rsidR="00D879C7" w:rsidRPr="00996273" w14:paraId="6E1008CA" w14:textId="77777777" w:rsidTr="000D5339">
        <w:trPr>
          <w:trHeight w:val="600"/>
        </w:trPr>
        <w:tc>
          <w:tcPr>
            <w:tcW w:w="2343"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48B2EAE1" w14:textId="77777777" w:rsidR="00D879C7" w:rsidRPr="00996273" w:rsidRDefault="00D879C7" w:rsidP="000D5339">
            <w:pPr>
              <w:jc w:val="center"/>
              <w:rPr>
                <w:rFonts w:ascii="Calibri" w:eastAsia="Times New Roman" w:hAnsi="Calibri" w:cs="Times New Roman"/>
                <w:color w:val="FFFFFF"/>
                <w:sz w:val="24"/>
                <w:szCs w:val="24"/>
              </w:rPr>
            </w:pPr>
            <w:r w:rsidRPr="00996273">
              <w:rPr>
                <w:rFonts w:ascii="Calibri" w:eastAsia="Times New Roman" w:hAnsi="Calibri" w:cs="Times New Roman"/>
                <w:color w:val="FFFFFF"/>
                <w:sz w:val="24"/>
                <w:szCs w:val="24"/>
              </w:rPr>
              <w:t>Team</w:t>
            </w:r>
          </w:p>
        </w:tc>
        <w:tc>
          <w:tcPr>
            <w:tcW w:w="1036" w:type="dxa"/>
            <w:tcBorders>
              <w:top w:val="single" w:sz="4" w:space="0" w:color="auto"/>
              <w:left w:val="nil"/>
              <w:bottom w:val="single" w:sz="4" w:space="0" w:color="auto"/>
              <w:right w:val="single" w:sz="4" w:space="0" w:color="auto"/>
            </w:tcBorders>
            <w:shd w:val="clear" w:color="000000" w:fill="538DD5"/>
            <w:vAlign w:val="center"/>
            <w:hideMark/>
          </w:tcPr>
          <w:p w14:paraId="12E98605" w14:textId="77777777" w:rsidR="00D879C7" w:rsidRPr="00996273" w:rsidRDefault="00D879C7" w:rsidP="000D5339">
            <w:pPr>
              <w:jc w:val="center"/>
              <w:rPr>
                <w:rFonts w:ascii="Calibri" w:eastAsia="Times New Roman" w:hAnsi="Calibri" w:cs="Times New Roman"/>
                <w:color w:val="FFFFFF"/>
                <w:sz w:val="24"/>
                <w:szCs w:val="24"/>
              </w:rPr>
            </w:pPr>
            <w:r w:rsidRPr="00996273">
              <w:rPr>
                <w:rFonts w:ascii="Calibri" w:eastAsia="Times New Roman" w:hAnsi="Calibri" w:cs="Times New Roman"/>
                <w:color w:val="FFFFFF"/>
                <w:sz w:val="24"/>
                <w:szCs w:val="24"/>
              </w:rPr>
              <w:t>Stay in Classic</w:t>
            </w:r>
          </w:p>
        </w:tc>
        <w:tc>
          <w:tcPr>
            <w:tcW w:w="1112" w:type="dxa"/>
            <w:tcBorders>
              <w:top w:val="single" w:sz="4" w:space="0" w:color="auto"/>
              <w:left w:val="nil"/>
              <w:bottom w:val="single" w:sz="4" w:space="0" w:color="auto"/>
              <w:right w:val="single" w:sz="4" w:space="0" w:color="auto"/>
            </w:tcBorders>
            <w:shd w:val="clear" w:color="000000" w:fill="538DD5"/>
            <w:vAlign w:val="center"/>
            <w:hideMark/>
          </w:tcPr>
          <w:p w14:paraId="23C71DD9" w14:textId="77777777" w:rsidR="00D879C7" w:rsidRPr="00996273" w:rsidRDefault="00D879C7" w:rsidP="000D5339">
            <w:pPr>
              <w:jc w:val="center"/>
              <w:rPr>
                <w:rFonts w:ascii="Calibri" w:eastAsia="Times New Roman" w:hAnsi="Calibri" w:cs="Times New Roman"/>
                <w:color w:val="FFFFFF"/>
                <w:sz w:val="24"/>
                <w:szCs w:val="24"/>
              </w:rPr>
            </w:pPr>
            <w:r w:rsidRPr="00996273">
              <w:rPr>
                <w:rFonts w:ascii="Calibri" w:eastAsia="Times New Roman" w:hAnsi="Calibri" w:cs="Times New Roman"/>
                <w:color w:val="FFFFFF"/>
                <w:sz w:val="24"/>
                <w:szCs w:val="24"/>
              </w:rPr>
              <w:t>Lightning Eligible</w:t>
            </w:r>
          </w:p>
        </w:tc>
        <w:tc>
          <w:tcPr>
            <w:tcW w:w="4344" w:type="dxa"/>
            <w:tcBorders>
              <w:top w:val="single" w:sz="4" w:space="0" w:color="auto"/>
              <w:left w:val="nil"/>
              <w:bottom w:val="single" w:sz="4" w:space="0" w:color="auto"/>
              <w:right w:val="single" w:sz="4" w:space="0" w:color="auto"/>
            </w:tcBorders>
            <w:shd w:val="clear" w:color="000000" w:fill="538DD5"/>
            <w:vAlign w:val="center"/>
            <w:hideMark/>
          </w:tcPr>
          <w:p w14:paraId="28D0D1DE" w14:textId="77777777" w:rsidR="00D879C7" w:rsidRPr="00996273" w:rsidRDefault="00D879C7" w:rsidP="000D5339">
            <w:pPr>
              <w:jc w:val="center"/>
              <w:rPr>
                <w:rFonts w:ascii="Calibri" w:eastAsia="Times New Roman" w:hAnsi="Calibri" w:cs="Times New Roman"/>
                <w:color w:val="FFFFFF"/>
                <w:sz w:val="24"/>
                <w:szCs w:val="24"/>
              </w:rPr>
            </w:pPr>
            <w:r w:rsidRPr="00996273">
              <w:rPr>
                <w:rFonts w:ascii="Calibri" w:eastAsia="Times New Roman" w:hAnsi="Calibri" w:cs="Times New Roman"/>
                <w:color w:val="FFFFFF"/>
                <w:sz w:val="24"/>
                <w:szCs w:val="24"/>
              </w:rPr>
              <w:t>Risks / Lightning UI limitations</w:t>
            </w:r>
          </w:p>
        </w:tc>
      </w:tr>
      <w:tr w:rsidR="00D879C7" w:rsidRPr="00996273" w14:paraId="5D1A0564" w14:textId="77777777" w:rsidTr="000D5339">
        <w:trPr>
          <w:trHeight w:val="1223"/>
        </w:trPr>
        <w:tc>
          <w:tcPr>
            <w:tcW w:w="2343" w:type="dxa"/>
            <w:tcBorders>
              <w:top w:val="nil"/>
              <w:left w:val="single" w:sz="4" w:space="0" w:color="auto"/>
              <w:bottom w:val="single" w:sz="4" w:space="0" w:color="auto"/>
              <w:right w:val="single" w:sz="4" w:space="0" w:color="auto"/>
            </w:tcBorders>
            <w:shd w:val="clear" w:color="auto" w:fill="auto"/>
            <w:vAlign w:val="center"/>
            <w:hideMark/>
          </w:tcPr>
          <w:p w14:paraId="782E10BC"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Sales</w:t>
            </w:r>
          </w:p>
        </w:tc>
        <w:tc>
          <w:tcPr>
            <w:tcW w:w="1036" w:type="dxa"/>
            <w:tcBorders>
              <w:top w:val="nil"/>
              <w:left w:val="nil"/>
              <w:bottom w:val="single" w:sz="4" w:space="0" w:color="auto"/>
              <w:right w:val="single" w:sz="4" w:space="0" w:color="auto"/>
            </w:tcBorders>
            <w:shd w:val="clear" w:color="auto" w:fill="auto"/>
            <w:vAlign w:val="center"/>
            <w:hideMark/>
          </w:tcPr>
          <w:p w14:paraId="1A44F71B"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 </w:t>
            </w:r>
          </w:p>
        </w:tc>
        <w:tc>
          <w:tcPr>
            <w:tcW w:w="1112" w:type="dxa"/>
            <w:tcBorders>
              <w:top w:val="nil"/>
              <w:left w:val="nil"/>
              <w:bottom w:val="single" w:sz="4" w:space="0" w:color="auto"/>
              <w:right w:val="single" w:sz="4" w:space="0" w:color="auto"/>
            </w:tcBorders>
            <w:shd w:val="clear" w:color="auto" w:fill="auto"/>
            <w:vAlign w:val="center"/>
            <w:hideMark/>
          </w:tcPr>
          <w:p w14:paraId="62C8958E" w14:textId="77777777" w:rsidR="00D879C7" w:rsidRPr="00996273" w:rsidRDefault="00D879C7" w:rsidP="000D5339">
            <w:pPr>
              <w:jc w:val="center"/>
              <w:rPr>
                <w:rFonts w:ascii="Calibri" w:eastAsia="Times New Roman" w:hAnsi="Calibri" w:cs="Times New Roman"/>
                <w:color w:val="000000"/>
                <w:sz w:val="24"/>
                <w:szCs w:val="24"/>
              </w:rPr>
            </w:pPr>
            <w:proofErr w:type="gramStart"/>
            <w:r w:rsidRPr="00996273">
              <w:rPr>
                <w:rFonts w:ascii="Calibri" w:eastAsia="Times New Roman" w:hAnsi="Calibri" w:cs="Times New Roman"/>
                <w:color w:val="000000"/>
                <w:sz w:val="24"/>
                <w:szCs w:val="24"/>
              </w:rPr>
              <w:t>x</w:t>
            </w:r>
            <w:proofErr w:type="gramEnd"/>
          </w:p>
        </w:tc>
        <w:tc>
          <w:tcPr>
            <w:tcW w:w="4344" w:type="dxa"/>
            <w:tcBorders>
              <w:top w:val="nil"/>
              <w:left w:val="nil"/>
              <w:bottom w:val="single" w:sz="4" w:space="0" w:color="auto"/>
              <w:right w:val="single" w:sz="4" w:space="0" w:color="auto"/>
            </w:tcBorders>
            <w:shd w:val="clear" w:color="auto" w:fill="auto"/>
            <w:vAlign w:val="center"/>
            <w:hideMark/>
          </w:tcPr>
          <w:p w14:paraId="441E651E"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 xml:space="preserve">Three </w:t>
            </w:r>
            <w:r>
              <w:rPr>
                <w:rFonts w:ascii="Calibri" w:eastAsia="Times New Roman" w:hAnsi="Calibri" w:cs="Times New Roman"/>
                <w:color w:val="000000"/>
                <w:sz w:val="24"/>
                <w:szCs w:val="24"/>
              </w:rPr>
              <w:t>J</w:t>
            </w:r>
            <w:r w:rsidRPr="00996273">
              <w:rPr>
                <w:rFonts w:ascii="Calibri" w:eastAsia="Times New Roman" w:hAnsi="Calibri" w:cs="Times New Roman"/>
                <w:color w:val="000000"/>
                <w:sz w:val="24"/>
                <w:szCs w:val="24"/>
              </w:rPr>
              <w:t>ava buttons to migrate to Trigger/ Process Builder and one custom URL</w:t>
            </w:r>
            <w:r>
              <w:rPr>
                <w:rFonts w:ascii="Calibri" w:eastAsia="Times New Roman" w:hAnsi="Calibri" w:cs="Times New Roman"/>
                <w:color w:val="000000"/>
                <w:sz w:val="24"/>
                <w:szCs w:val="24"/>
              </w:rPr>
              <w:t xml:space="preserve"> button</w:t>
            </w:r>
            <w:r w:rsidRPr="00996273">
              <w:rPr>
                <w:rFonts w:ascii="Calibri" w:eastAsia="Times New Roman" w:hAnsi="Calibri" w:cs="Times New Roman"/>
                <w:color w:val="000000"/>
                <w:sz w:val="24"/>
                <w:szCs w:val="24"/>
              </w:rPr>
              <w:t xml:space="preserve"> for creating contracts using Conga (need to contact Conga support)</w:t>
            </w:r>
          </w:p>
        </w:tc>
      </w:tr>
      <w:tr w:rsidR="00D879C7" w:rsidRPr="00996273" w14:paraId="61E89C67" w14:textId="77777777" w:rsidTr="000D5339">
        <w:trPr>
          <w:trHeight w:val="710"/>
        </w:trPr>
        <w:tc>
          <w:tcPr>
            <w:tcW w:w="2343" w:type="dxa"/>
            <w:tcBorders>
              <w:top w:val="nil"/>
              <w:left w:val="single" w:sz="4" w:space="0" w:color="auto"/>
              <w:bottom w:val="single" w:sz="4" w:space="0" w:color="auto"/>
              <w:right w:val="single" w:sz="4" w:space="0" w:color="auto"/>
            </w:tcBorders>
            <w:shd w:val="clear" w:color="auto" w:fill="auto"/>
            <w:vAlign w:val="center"/>
            <w:hideMark/>
          </w:tcPr>
          <w:p w14:paraId="4A4DB0D5"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Revenue Management</w:t>
            </w:r>
          </w:p>
        </w:tc>
        <w:tc>
          <w:tcPr>
            <w:tcW w:w="1036" w:type="dxa"/>
            <w:tcBorders>
              <w:top w:val="nil"/>
              <w:left w:val="nil"/>
              <w:bottom w:val="single" w:sz="4" w:space="0" w:color="auto"/>
              <w:right w:val="single" w:sz="4" w:space="0" w:color="auto"/>
            </w:tcBorders>
            <w:shd w:val="clear" w:color="auto" w:fill="auto"/>
            <w:vAlign w:val="center"/>
            <w:hideMark/>
          </w:tcPr>
          <w:p w14:paraId="2185BD9D"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 </w:t>
            </w:r>
          </w:p>
        </w:tc>
        <w:tc>
          <w:tcPr>
            <w:tcW w:w="1112" w:type="dxa"/>
            <w:tcBorders>
              <w:top w:val="nil"/>
              <w:left w:val="nil"/>
              <w:bottom w:val="single" w:sz="4" w:space="0" w:color="auto"/>
              <w:right w:val="single" w:sz="4" w:space="0" w:color="auto"/>
            </w:tcBorders>
            <w:shd w:val="clear" w:color="auto" w:fill="auto"/>
            <w:vAlign w:val="center"/>
            <w:hideMark/>
          </w:tcPr>
          <w:p w14:paraId="22C7E888" w14:textId="77777777" w:rsidR="00D879C7" w:rsidRPr="00996273" w:rsidRDefault="00D879C7" w:rsidP="000D5339">
            <w:pPr>
              <w:jc w:val="center"/>
              <w:rPr>
                <w:rFonts w:ascii="Calibri" w:eastAsia="Times New Roman" w:hAnsi="Calibri" w:cs="Times New Roman"/>
                <w:color w:val="000000"/>
                <w:sz w:val="24"/>
                <w:szCs w:val="24"/>
              </w:rPr>
            </w:pPr>
            <w:proofErr w:type="gramStart"/>
            <w:r w:rsidRPr="00996273">
              <w:rPr>
                <w:rFonts w:ascii="Calibri" w:eastAsia="Times New Roman" w:hAnsi="Calibri" w:cs="Times New Roman"/>
                <w:color w:val="000000"/>
                <w:sz w:val="24"/>
                <w:szCs w:val="24"/>
              </w:rPr>
              <w:t>x</w:t>
            </w:r>
            <w:proofErr w:type="gramEnd"/>
          </w:p>
        </w:tc>
        <w:tc>
          <w:tcPr>
            <w:tcW w:w="4344" w:type="dxa"/>
            <w:tcBorders>
              <w:top w:val="nil"/>
              <w:left w:val="nil"/>
              <w:bottom w:val="single" w:sz="4" w:space="0" w:color="auto"/>
              <w:right w:val="single" w:sz="4" w:space="0" w:color="auto"/>
            </w:tcBorders>
            <w:shd w:val="clear" w:color="auto" w:fill="auto"/>
            <w:vAlign w:val="center"/>
            <w:hideMark/>
          </w:tcPr>
          <w:p w14:paraId="6A308198"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One Java button needs to migrate to Trigger/ Process Builder</w:t>
            </w:r>
          </w:p>
        </w:tc>
      </w:tr>
      <w:tr w:rsidR="00D879C7" w:rsidRPr="00996273" w14:paraId="45258600" w14:textId="77777777" w:rsidTr="000D5339">
        <w:trPr>
          <w:trHeight w:val="300"/>
        </w:trPr>
        <w:tc>
          <w:tcPr>
            <w:tcW w:w="2343" w:type="dxa"/>
            <w:tcBorders>
              <w:top w:val="nil"/>
              <w:left w:val="single" w:sz="4" w:space="0" w:color="auto"/>
              <w:bottom w:val="single" w:sz="4" w:space="0" w:color="auto"/>
              <w:right w:val="single" w:sz="4" w:space="0" w:color="auto"/>
            </w:tcBorders>
            <w:shd w:val="clear" w:color="auto" w:fill="auto"/>
            <w:vAlign w:val="center"/>
            <w:hideMark/>
          </w:tcPr>
          <w:p w14:paraId="33C502BF"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Merchandising</w:t>
            </w:r>
            <w:r>
              <w:rPr>
                <w:rFonts w:ascii="Calibri" w:eastAsia="Times New Roman" w:hAnsi="Calibri" w:cs="Times New Roman"/>
                <w:color w:val="000000"/>
                <w:sz w:val="24"/>
                <w:szCs w:val="24"/>
              </w:rPr>
              <w:t>/ Marketing</w:t>
            </w:r>
          </w:p>
        </w:tc>
        <w:tc>
          <w:tcPr>
            <w:tcW w:w="1036" w:type="dxa"/>
            <w:tcBorders>
              <w:top w:val="nil"/>
              <w:left w:val="nil"/>
              <w:bottom w:val="single" w:sz="4" w:space="0" w:color="auto"/>
              <w:right w:val="single" w:sz="4" w:space="0" w:color="auto"/>
            </w:tcBorders>
            <w:shd w:val="clear" w:color="auto" w:fill="auto"/>
            <w:vAlign w:val="center"/>
            <w:hideMark/>
          </w:tcPr>
          <w:p w14:paraId="28071F5F" w14:textId="77777777" w:rsidR="00D879C7" w:rsidRPr="00996273" w:rsidRDefault="00D879C7" w:rsidP="000D5339">
            <w:pPr>
              <w:jc w:val="center"/>
              <w:rPr>
                <w:rFonts w:ascii="Calibri" w:eastAsia="Times New Roman" w:hAnsi="Calibri" w:cs="Times New Roman"/>
                <w:color w:val="000000"/>
                <w:sz w:val="24"/>
                <w:szCs w:val="24"/>
              </w:rPr>
            </w:pPr>
            <w:proofErr w:type="gramStart"/>
            <w:r w:rsidRPr="00996273">
              <w:rPr>
                <w:rFonts w:ascii="Calibri" w:eastAsia="Times New Roman" w:hAnsi="Calibri" w:cs="Times New Roman"/>
                <w:color w:val="000000"/>
                <w:sz w:val="24"/>
                <w:szCs w:val="24"/>
              </w:rPr>
              <w:t>x</w:t>
            </w:r>
            <w:proofErr w:type="gramEnd"/>
          </w:p>
        </w:tc>
        <w:tc>
          <w:tcPr>
            <w:tcW w:w="1112" w:type="dxa"/>
            <w:tcBorders>
              <w:top w:val="nil"/>
              <w:left w:val="nil"/>
              <w:bottom w:val="single" w:sz="4" w:space="0" w:color="auto"/>
              <w:right w:val="single" w:sz="4" w:space="0" w:color="auto"/>
            </w:tcBorders>
            <w:shd w:val="clear" w:color="auto" w:fill="auto"/>
            <w:vAlign w:val="center"/>
            <w:hideMark/>
          </w:tcPr>
          <w:p w14:paraId="344B4C04"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 </w:t>
            </w:r>
          </w:p>
        </w:tc>
        <w:tc>
          <w:tcPr>
            <w:tcW w:w="4344" w:type="dxa"/>
            <w:tcBorders>
              <w:top w:val="nil"/>
              <w:left w:val="nil"/>
              <w:bottom w:val="single" w:sz="4" w:space="0" w:color="auto"/>
              <w:right w:val="single" w:sz="4" w:space="0" w:color="auto"/>
            </w:tcBorders>
            <w:shd w:val="clear" w:color="auto" w:fill="auto"/>
            <w:vAlign w:val="center"/>
            <w:hideMark/>
          </w:tcPr>
          <w:p w14:paraId="47AFFA63"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Campaigns not supported yet</w:t>
            </w:r>
          </w:p>
        </w:tc>
      </w:tr>
      <w:tr w:rsidR="00D879C7" w:rsidRPr="00996273" w14:paraId="4ACB0B7A" w14:textId="77777777" w:rsidTr="000D5339">
        <w:trPr>
          <w:trHeight w:val="300"/>
        </w:trPr>
        <w:tc>
          <w:tcPr>
            <w:tcW w:w="2343" w:type="dxa"/>
            <w:tcBorders>
              <w:top w:val="nil"/>
              <w:left w:val="single" w:sz="4" w:space="0" w:color="auto"/>
              <w:bottom w:val="single" w:sz="4" w:space="0" w:color="auto"/>
              <w:right w:val="single" w:sz="4" w:space="0" w:color="auto"/>
            </w:tcBorders>
            <w:shd w:val="clear" w:color="auto" w:fill="auto"/>
            <w:vAlign w:val="center"/>
            <w:hideMark/>
          </w:tcPr>
          <w:p w14:paraId="4B928644"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Service</w:t>
            </w:r>
          </w:p>
        </w:tc>
        <w:tc>
          <w:tcPr>
            <w:tcW w:w="1036" w:type="dxa"/>
            <w:tcBorders>
              <w:top w:val="nil"/>
              <w:left w:val="nil"/>
              <w:bottom w:val="single" w:sz="4" w:space="0" w:color="auto"/>
              <w:right w:val="single" w:sz="4" w:space="0" w:color="auto"/>
            </w:tcBorders>
            <w:shd w:val="clear" w:color="auto" w:fill="auto"/>
            <w:vAlign w:val="center"/>
            <w:hideMark/>
          </w:tcPr>
          <w:p w14:paraId="4F35B77E" w14:textId="77777777" w:rsidR="00D879C7" w:rsidRPr="00996273" w:rsidRDefault="00D879C7" w:rsidP="000D5339">
            <w:pPr>
              <w:jc w:val="center"/>
              <w:rPr>
                <w:rFonts w:ascii="Calibri" w:eastAsia="Times New Roman" w:hAnsi="Calibri" w:cs="Times New Roman"/>
                <w:color w:val="000000"/>
                <w:sz w:val="24"/>
                <w:szCs w:val="24"/>
              </w:rPr>
            </w:pPr>
            <w:proofErr w:type="gramStart"/>
            <w:r w:rsidRPr="00996273">
              <w:rPr>
                <w:rFonts w:ascii="Calibri" w:eastAsia="Times New Roman" w:hAnsi="Calibri" w:cs="Times New Roman"/>
                <w:color w:val="000000"/>
                <w:sz w:val="24"/>
                <w:szCs w:val="24"/>
              </w:rPr>
              <w:t>x</w:t>
            </w:r>
            <w:proofErr w:type="gramEnd"/>
          </w:p>
        </w:tc>
        <w:tc>
          <w:tcPr>
            <w:tcW w:w="1112" w:type="dxa"/>
            <w:tcBorders>
              <w:top w:val="nil"/>
              <w:left w:val="nil"/>
              <w:bottom w:val="single" w:sz="4" w:space="0" w:color="auto"/>
              <w:right w:val="single" w:sz="4" w:space="0" w:color="auto"/>
            </w:tcBorders>
            <w:shd w:val="clear" w:color="auto" w:fill="auto"/>
            <w:vAlign w:val="center"/>
            <w:hideMark/>
          </w:tcPr>
          <w:p w14:paraId="5ACD3FFA"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 </w:t>
            </w:r>
          </w:p>
        </w:tc>
        <w:tc>
          <w:tcPr>
            <w:tcW w:w="4344" w:type="dxa"/>
            <w:tcBorders>
              <w:top w:val="nil"/>
              <w:left w:val="nil"/>
              <w:bottom w:val="single" w:sz="4" w:space="0" w:color="auto"/>
              <w:right w:val="single" w:sz="4" w:space="0" w:color="auto"/>
            </w:tcBorders>
            <w:shd w:val="clear" w:color="auto" w:fill="auto"/>
            <w:vAlign w:val="center"/>
            <w:hideMark/>
          </w:tcPr>
          <w:p w14:paraId="0F1C468B"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Service Console not supported</w:t>
            </w:r>
          </w:p>
        </w:tc>
      </w:tr>
      <w:tr w:rsidR="00D879C7" w:rsidRPr="00996273" w14:paraId="3AC78AD3" w14:textId="77777777" w:rsidTr="000D5339">
        <w:trPr>
          <w:trHeight w:val="710"/>
        </w:trPr>
        <w:tc>
          <w:tcPr>
            <w:tcW w:w="2343" w:type="dxa"/>
            <w:tcBorders>
              <w:top w:val="nil"/>
              <w:left w:val="single" w:sz="4" w:space="0" w:color="auto"/>
              <w:bottom w:val="single" w:sz="4" w:space="0" w:color="auto"/>
              <w:right w:val="single" w:sz="4" w:space="0" w:color="auto"/>
            </w:tcBorders>
            <w:shd w:val="clear" w:color="auto" w:fill="auto"/>
            <w:vAlign w:val="center"/>
            <w:hideMark/>
          </w:tcPr>
          <w:p w14:paraId="6A841E03"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Legal</w:t>
            </w:r>
          </w:p>
        </w:tc>
        <w:tc>
          <w:tcPr>
            <w:tcW w:w="1036" w:type="dxa"/>
            <w:tcBorders>
              <w:top w:val="nil"/>
              <w:left w:val="nil"/>
              <w:bottom w:val="single" w:sz="4" w:space="0" w:color="auto"/>
              <w:right w:val="single" w:sz="4" w:space="0" w:color="auto"/>
            </w:tcBorders>
            <w:shd w:val="clear" w:color="auto" w:fill="auto"/>
            <w:vAlign w:val="center"/>
            <w:hideMark/>
          </w:tcPr>
          <w:p w14:paraId="698038FF"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 </w:t>
            </w:r>
          </w:p>
        </w:tc>
        <w:tc>
          <w:tcPr>
            <w:tcW w:w="1112" w:type="dxa"/>
            <w:tcBorders>
              <w:top w:val="nil"/>
              <w:left w:val="nil"/>
              <w:bottom w:val="single" w:sz="4" w:space="0" w:color="auto"/>
              <w:right w:val="single" w:sz="4" w:space="0" w:color="auto"/>
            </w:tcBorders>
            <w:shd w:val="clear" w:color="auto" w:fill="auto"/>
            <w:vAlign w:val="center"/>
            <w:hideMark/>
          </w:tcPr>
          <w:p w14:paraId="77177BA8" w14:textId="77777777" w:rsidR="00D879C7" w:rsidRPr="00996273" w:rsidRDefault="00D879C7" w:rsidP="000D5339">
            <w:pPr>
              <w:jc w:val="center"/>
              <w:rPr>
                <w:rFonts w:ascii="Calibri" w:eastAsia="Times New Roman" w:hAnsi="Calibri" w:cs="Times New Roman"/>
                <w:color w:val="000000"/>
                <w:sz w:val="24"/>
                <w:szCs w:val="24"/>
              </w:rPr>
            </w:pPr>
            <w:proofErr w:type="gramStart"/>
            <w:r w:rsidRPr="00996273">
              <w:rPr>
                <w:rFonts w:ascii="Calibri" w:eastAsia="Times New Roman" w:hAnsi="Calibri" w:cs="Times New Roman"/>
                <w:color w:val="000000"/>
                <w:sz w:val="24"/>
                <w:szCs w:val="24"/>
              </w:rPr>
              <w:t>x</w:t>
            </w:r>
            <w:proofErr w:type="gramEnd"/>
          </w:p>
        </w:tc>
        <w:tc>
          <w:tcPr>
            <w:tcW w:w="4344" w:type="dxa"/>
            <w:tcBorders>
              <w:top w:val="nil"/>
              <w:left w:val="nil"/>
              <w:bottom w:val="single" w:sz="4" w:space="0" w:color="auto"/>
              <w:right w:val="single" w:sz="4" w:space="0" w:color="auto"/>
            </w:tcBorders>
            <w:shd w:val="clear" w:color="auto" w:fill="auto"/>
            <w:vAlign w:val="center"/>
            <w:hideMark/>
          </w:tcPr>
          <w:p w14:paraId="5AEFC0E2"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One Java button needs to migrate to Trigger/ Process Builder</w:t>
            </w:r>
          </w:p>
        </w:tc>
      </w:tr>
      <w:tr w:rsidR="00D879C7" w:rsidRPr="00996273" w14:paraId="3F92D78B" w14:textId="77777777" w:rsidTr="000D5339">
        <w:trPr>
          <w:trHeight w:val="701"/>
        </w:trPr>
        <w:tc>
          <w:tcPr>
            <w:tcW w:w="2343" w:type="dxa"/>
            <w:tcBorders>
              <w:top w:val="nil"/>
              <w:left w:val="single" w:sz="4" w:space="0" w:color="auto"/>
              <w:bottom w:val="single" w:sz="4" w:space="0" w:color="auto"/>
              <w:right w:val="single" w:sz="4" w:space="0" w:color="auto"/>
            </w:tcBorders>
            <w:shd w:val="clear" w:color="auto" w:fill="auto"/>
            <w:vAlign w:val="center"/>
            <w:hideMark/>
          </w:tcPr>
          <w:p w14:paraId="142589A3"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Accounting</w:t>
            </w:r>
          </w:p>
        </w:tc>
        <w:tc>
          <w:tcPr>
            <w:tcW w:w="1036" w:type="dxa"/>
            <w:tcBorders>
              <w:top w:val="nil"/>
              <w:left w:val="nil"/>
              <w:bottom w:val="single" w:sz="4" w:space="0" w:color="auto"/>
              <w:right w:val="single" w:sz="4" w:space="0" w:color="auto"/>
            </w:tcBorders>
            <w:shd w:val="clear" w:color="auto" w:fill="auto"/>
            <w:vAlign w:val="center"/>
            <w:hideMark/>
          </w:tcPr>
          <w:p w14:paraId="7F1DE28A"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 </w:t>
            </w:r>
          </w:p>
        </w:tc>
        <w:tc>
          <w:tcPr>
            <w:tcW w:w="1112" w:type="dxa"/>
            <w:tcBorders>
              <w:top w:val="nil"/>
              <w:left w:val="nil"/>
              <w:bottom w:val="single" w:sz="4" w:space="0" w:color="auto"/>
              <w:right w:val="single" w:sz="4" w:space="0" w:color="auto"/>
            </w:tcBorders>
            <w:shd w:val="clear" w:color="auto" w:fill="auto"/>
            <w:vAlign w:val="center"/>
            <w:hideMark/>
          </w:tcPr>
          <w:p w14:paraId="3888CE68" w14:textId="77777777" w:rsidR="00D879C7" w:rsidRPr="00996273" w:rsidRDefault="00D879C7" w:rsidP="000D5339">
            <w:pPr>
              <w:jc w:val="center"/>
              <w:rPr>
                <w:rFonts w:ascii="Calibri" w:eastAsia="Times New Roman" w:hAnsi="Calibri" w:cs="Times New Roman"/>
                <w:color w:val="000000"/>
                <w:sz w:val="24"/>
                <w:szCs w:val="24"/>
              </w:rPr>
            </w:pPr>
            <w:proofErr w:type="gramStart"/>
            <w:r w:rsidRPr="00996273">
              <w:rPr>
                <w:rFonts w:ascii="Calibri" w:eastAsia="Times New Roman" w:hAnsi="Calibri" w:cs="Times New Roman"/>
                <w:color w:val="000000"/>
                <w:sz w:val="24"/>
                <w:szCs w:val="24"/>
              </w:rPr>
              <w:t>x</w:t>
            </w:r>
            <w:proofErr w:type="gramEnd"/>
          </w:p>
        </w:tc>
        <w:tc>
          <w:tcPr>
            <w:tcW w:w="4344" w:type="dxa"/>
            <w:tcBorders>
              <w:top w:val="nil"/>
              <w:left w:val="nil"/>
              <w:bottom w:val="single" w:sz="4" w:space="0" w:color="auto"/>
              <w:right w:val="single" w:sz="4" w:space="0" w:color="auto"/>
            </w:tcBorders>
            <w:shd w:val="clear" w:color="auto" w:fill="auto"/>
            <w:vAlign w:val="center"/>
            <w:hideMark/>
          </w:tcPr>
          <w:p w14:paraId="73633270" w14:textId="77777777" w:rsidR="00D879C7" w:rsidRPr="00996273" w:rsidRDefault="00D879C7" w:rsidP="000D5339">
            <w:pPr>
              <w:jc w:val="center"/>
              <w:rPr>
                <w:rFonts w:ascii="Calibri" w:eastAsia="Times New Roman" w:hAnsi="Calibri" w:cs="Times New Roman"/>
                <w:color w:val="000000"/>
                <w:sz w:val="24"/>
                <w:szCs w:val="24"/>
              </w:rPr>
            </w:pPr>
            <w:r w:rsidRPr="00996273">
              <w:rPr>
                <w:rFonts w:ascii="Calibri" w:eastAsia="Times New Roman" w:hAnsi="Calibri" w:cs="Times New Roman"/>
                <w:color w:val="000000"/>
                <w:sz w:val="24"/>
                <w:szCs w:val="24"/>
              </w:rPr>
              <w:t>One Java button needs to migrate to Trigger/ Process Builder</w:t>
            </w:r>
          </w:p>
        </w:tc>
      </w:tr>
    </w:tbl>
    <w:p w14:paraId="7F63B5DA" w14:textId="77777777" w:rsidR="00D879C7" w:rsidRDefault="00D879C7" w:rsidP="00D879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jc w:val="both"/>
        <w:rPr>
          <w:rFonts w:ascii="Helvetica" w:hAnsi="Helvetica" w:cs="Helvetica Neue Light"/>
        </w:rPr>
      </w:pPr>
    </w:p>
    <w:p w14:paraId="2F445B8A" w14:textId="77777777" w:rsidR="00D879C7" w:rsidRDefault="00D879C7">
      <w:pPr>
        <w:rPr>
          <w:rFonts w:ascii="Helvetica" w:hAnsi="Helvetica" w:cs="Gisha"/>
          <w:b/>
          <w:color w:val="808080" w:themeColor="background1" w:themeShade="80"/>
          <w:sz w:val="24"/>
          <w:szCs w:val="24"/>
        </w:rPr>
      </w:pPr>
    </w:p>
    <w:p w14:paraId="1128B5DF" w14:textId="017BF5B8" w:rsidR="00D232C4" w:rsidRPr="00306392" w:rsidRDefault="00D232C4">
      <w:pPr>
        <w:rPr>
          <w:rFonts w:ascii="Helvetica" w:hAnsi="Helvetica" w:cs="Gisha"/>
          <w:b/>
          <w:color w:val="808080" w:themeColor="background1" w:themeShade="80"/>
          <w:sz w:val="24"/>
          <w:szCs w:val="24"/>
        </w:rPr>
      </w:pPr>
      <w:r w:rsidRPr="00306392">
        <w:rPr>
          <w:rFonts w:ascii="Helvetica" w:hAnsi="Helvetica" w:cs="Gisha"/>
          <w:b/>
          <w:color w:val="808080" w:themeColor="background1" w:themeShade="80"/>
          <w:sz w:val="24"/>
          <w:szCs w:val="24"/>
        </w:rPr>
        <w:br w:type="page"/>
      </w:r>
    </w:p>
    <w:p w14:paraId="654A4489" w14:textId="77777777" w:rsidR="00F02B00" w:rsidRPr="00306392" w:rsidRDefault="00F02B00">
      <w:pPr>
        <w:rPr>
          <w:rFonts w:ascii="Helvetica" w:hAnsi="Helvetica" w:cs="Gisha"/>
        </w:rPr>
      </w:pPr>
    </w:p>
    <w:tbl>
      <w:tblPr>
        <w:tblW w:w="9555" w:type="dxa"/>
        <w:tblInd w:w="93" w:type="dxa"/>
        <w:tblLook w:val="04A0" w:firstRow="1" w:lastRow="0" w:firstColumn="1" w:lastColumn="0" w:noHBand="0" w:noVBand="1"/>
      </w:tblPr>
      <w:tblGrid>
        <w:gridCol w:w="1300"/>
        <w:gridCol w:w="8255"/>
      </w:tblGrid>
      <w:tr w:rsidR="00584919" w:rsidRPr="00584919" w14:paraId="7E7907DC" w14:textId="77777777" w:rsidTr="00584919">
        <w:trPr>
          <w:trHeight w:val="600"/>
        </w:trPr>
        <w:tc>
          <w:tcPr>
            <w:tcW w:w="9555" w:type="dxa"/>
            <w:gridSpan w:val="2"/>
            <w:tcBorders>
              <w:top w:val="single" w:sz="8" w:space="0" w:color="BFBFBF"/>
              <w:left w:val="nil"/>
              <w:bottom w:val="single" w:sz="8" w:space="0" w:color="BFBFBF"/>
              <w:right w:val="single" w:sz="8" w:space="0" w:color="BFBFBF"/>
            </w:tcBorders>
            <w:shd w:val="clear" w:color="000000" w:fill="B3B3B3"/>
            <w:vAlign w:val="center"/>
            <w:hideMark/>
          </w:tcPr>
          <w:p w14:paraId="346AC0F3" w14:textId="77777777" w:rsidR="00584919" w:rsidRPr="00584919" w:rsidRDefault="00584919" w:rsidP="00584919">
            <w:pPr>
              <w:jc w:val="center"/>
              <w:rPr>
                <w:rFonts w:ascii="Helvetica" w:eastAsia="Times New Roman" w:hAnsi="Helvetica" w:cs="Times New Roman"/>
                <w:b/>
                <w:bCs/>
                <w:color w:val="000000"/>
                <w:sz w:val="28"/>
                <w:szCs w:val="28"/>
              </w:rPr>
            </w:pPr>
            <w:r w:rsidRPr="00584919">
              <w:rPr>
                <w:rFonts w:ascii="Helvetica" w:eastAsia="Times New Roman" w:hAnsi="Helvetica" w:cs="Times New Roman"/>
                <w:b/>
                <w:bCs/>
                <w:color w:val="000000"/>
                <w:sz w:val="28"/>
                <w:szCs w:val="28"/>
              </w:rPr>
              <w:t>Lightning Migration - Business &amp; Functional Requirements</w:t>
            </w:r>
          </w:p>
        </w:tc>
      </w:tr>
      <w:tr w:rsidR="00584919" w:rsidRPr="00584919" w14:paraId="4B636A53" w14:textId="77777777" w:rsidTr="00584919">
        <w:trPr>
          <w:trHeight w:val="320"/>
        </w:trPr>
        <w:tc>
          <w:tcPr>
            <w:tcW w:w="1300" w:type="dxa"/>
            <w:tcBorders>
              <w:top w:val="nil"/>
              <w:left w:val="nil"/>
              <w:bottom w:val="single" w:sz="8" w:space="0" w:color="BFBFBF"/>
              <w:right w:val="single" w:sz="8" w:space="0" w:color="BFBFBF"/>
            </w:tcBorders>
            <w:shd w:val="clear" w:color="000000" w:fill="B3B3B3"/>
            <w:vAlign w:val="center"/>
            <w:hideMark/>
          </w:tcPr>
          <w:p w14:paraId="042F7E1C"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ID#</w:t>
            </w:r>
          </w:p>
        </w:tc>
        <w:tc>
          <w:tcPr>
            <w:tcW w:w="8255" w:type="dxa"/>
            <w:tcBorders>
              <w:top w:val="nil"/>
              <w:left w:val="nil"/>
              <w:bottom w:val="single" w:sz="8" w:space="0" w:color="BFBFBF"/>
              <w:right w:val="single" w:sz="8" w:space="0" w:color="BFBFBF"/>
            </w:tcBorders>
            <w:shd w:val="clear" w:color="000000" w:fill="B3B3B3"/>
            <w:vAlign w:val="center"/>
            <w:hideMark/>
          </w:tcPr>
          <w:p w14:paraId="2D059CF7" w14:textId="77777777" w:rsidR="00584919" w:rsidRPr="00584919" w:rsidRDefault="00584919" w:rsidP="00584919">
            <w:pPr>
              <w:jc w:val="center"/>
              <w:rPr>
                <w:rFonts w:ascii="Helvetica" w:eastAsia="Times New Roman" w:hAnsi="Helvetica" w:cs="Times New Roman"/>
                <w:b/>
                <w:bCs/>
                <w:color w:val="000000"/>
                <w:sz w:val="18"/>
                <w:szCs w:val="18"/>
              </w:rPr>
            </w:pPr>
            <w:r w:rsidRPr="00584919">
              <w:rPr>
                <w:rFonts w:ascii="Helvetica" w:eastAsia="Times New Roman" w:hAnsi="Helvetica" w:cs="Times New Roman"/>
                <w:b/>
                <w:bCs/>
                <w:color w:val="000000"/>
                <w:sz w:val="18"/>
                <w:szCs w:val="18"/>
              </w:rPr>
              <w:t>Requirement</w:t>
            </w:r>
          </w:p>
        </w:tc>
      </w:tr>
      <w:tr w:rsidR="00584919" w:rsidRPr="00584919" w14:paraId="6EA056E5" w14:textId="77777777" w:rsidTr="00584919">
        <w:trPr>
          <w:trHeight w:val="900"/>
        </w:trPr>
        <w:tc>
          <w:tcPr>
            <w:tcW w:w="1300" w:type="dxa"/>
            <w:tcBorders>
              <w:top w:val="nil"/>
              <w:left w:val="nil"/>
              <w:bottom w:val="single" w:sz="8" w:space="0" w:color="BFBFBF"/>
              <w:right w:val="single" w:sz="8" w:space="0" w:color="BFBFBF"/>
            </w:tcBorders>
            <w:shd w:val="clear" w:color="000000" w:fill="C4D79B"/>
            <w:vAlign w:val="center"/>
            <w:hideMark/>
          </w:tcPr>
          <w:p w14:paraId="3FF2CDA4" w14:textId="77777777" w:rsidR="00584919" w:rsidRPr="00584919" w:rsidRDefault="00584919" w:rsidP="00584919">
            <w:pPr>
              <w:jc w:val="center"/>
              <w:rPr>
                <w:rFonts w:ascii="Helvetica" w:eastAsia="Times New Roman" w:hAnsi="Helvetica" w:cs="Times New Roman"/>
                <w:b/>
                <w:bCs/>
                <w:sz w:val="16"/>
                <w:szCs w:val="16"/>
              </w:rPr>
            </w:pPr>
            <w:r w:rsidRPr="00584919">
              <w:rPr>
                <w:rFonts w:ascii="Helvetica" w:eastAsia="Times New Roman" w:hAnsi="Helvetica" w:cs="Times New Roman"/>
                <w:b/>
                <w:bCs/>
                <w:sz w:val="16"/>
                <w:szCs w:val="16"/>
              </w:rPr>
              <w:t>CORE</w:t>
            </w:r>
          </w:p>
        </w:tc>
        <w:tc>
          <w:tcPr>
            <w:tcW w:w="8255" w:type="dxa"/>
            <w:tcBorders>
              <w:top w:val="nil"/>
              <w:left w:val="nil"/>
              <w:bottom w:val="single" w:sz="8" w:space="0" w:color="BFBFBF"/>
              <w:right w:val="single" w:sz="8" w:space="0" w:color="BFBFBF"/>
            </w:tcBorders>
            <w:shd w:val="clear" w:color="000000" w:fill="C4D79B"/>
            <w:vAlign w:val="center"/>
            <w:hideMark/>
          </w:tcPr>
          <w:p w14:paraId="60C7DE19" w14:textId="3987C060" w:rsidR="00584919" w:rsidRPr="00584919" w:rsidRDefault="00584919" w:rsidP="00584919">
            <w:pPr>
              <w:rPr>
                <w:rFonts w:ascii="Helvetica" w:eastAsia="Times New Roman" w:hAnsi="Helvetica" w:cs="Times New Roman"/>
                <w:b/>
                <w:bCs/>
                <w:sz w:val="18"/>
                <w:szCs w:val="18"/>
              </w:rPr>
            </w:pPr>
            <w:r w:rsidRPr="00584919">
              <w:rPr>
                <w:rFonts w:ascii="Helvetica" w:eastAsia="Times New Roman" w:hAnsi="Helvetica" w:cs="Times New Roman"/>
                <w:b/>
                <w:bCs/>
                <w:sz w:val="18"/>
                <w:szCs w:val="18"/>
              </w:rPr>
              <w:t>Write the milestone documentation with dates we plan for going live on each feature (i.e. do we plan to go live with Sales first or a smaller team, we can do this because Lightning Experience can be turned on based on Permission Sets and/or by Profile)</w:t>
            </w:r>
            <w:r w:rsidR="008235B2">
              <w:rPr>
                <w:rFonts w:ascii="Helvetica" w:eastAsia="Times New Roman" w:hAnsi="Helvetica" w:cs="Times New Roman"/>
                <w:b/>
                <w:bCs/>
                <w:sz w:val="18"/>
                <w:szCs w:val="18"/>
              </w:rPr>
              <w:t>. See next page for example milestone chart!</w:t>
            </w:r>
          </w:p>
        </w:tc>
      </w:tr>
      <w:tr w:rsidR="00584919" w:rsidRPr="00584919" w14:paraId="3C64D6D6" w14:textId="77777777" w:rsidTr="00584919">
        <w:trPr>
          <w:trHeight w:val="320"/>
        </w:trPr>
        <w:tc>
          <w:tcPr>
            <w:tcW w:w="1300" w:type="dxa"/>
            <w:tcBorders>
              <w:top w:val="nil"/>
              <w:left w:val="nil"/>
              <w:bottom w:val="single" w:sz="8" w:space="0" w:color="BFBFBF"/>
              <w:right w:val="single" w:sz="8" w:space="0" w:color="BFBFBF"/>
            </w:tcBorders>
            <w:shd w:val="clear" w:color="000000" w:fill="C4D79B"/>
            <w:vAlign w:val="center"/>
            <w:hideMark/>
          </w:tcPr>
          <w:p w14:paraId="18328C06" w14:textId="77777777" w:rsidR="00584919" w:rsidRPr="00584919" w:rsidRDefault="00584919" w:rsidP="00584919">
            <w:pPr>
              <w:jc w:val="center"/>
              <w:rPr>
                <w:rFonts w:ascii="Helvetica" w:eastAsia="Times New Roman" w:hAnsi="Helvetica" w:cs="Times New Roman"/>
                <w:b/>
                <w:bCs/>
                <w:sz w:val="16"/>
                <w:szCs w:val="16"/>
              </w:rPr>
            </w:pPr>
            <w:r w:rsidRPr="00584919">
              <w:rPr>
                <w:rFonts w:ascii="Helvetica" w:eastAsia="Times New Roman" w:hAnsi="Helvetica" w:cs="Times New Roman"/>
                <w:b/>
                <w:bCs/>
                <w:sz w:val="16"/>
                <w:szCs w:val="16"/>
              </w:rPr>
              <w:t>BR1</w:t>
            </w:r>
          </w:p>
        </w:tc>
        <w:tc>
          <w:tcPr>
            <w:tcW w:w="8255" w:type="dxa"/>
            <w:tcBorders>
              <w:top w:val="nil"/>
              <w:left w:val="nil"/>
              <w:bottom w:val="single" w:sz="8" w:space="0" w:color="BFBFBF"/>
              <w:right w:val="single" w:sz="8" w:space="0" w:color="BFBFBF"/>
            </w:tcBorders>
            <w:shd w:val="clear" w:color="000000" w:fill="C4D79B"/>
            <w:vAlign w:val="center"/>
            <w:hideMark/>
          </w:tcPr>
          <w:p w14:paraId="66328D55" w14:textId="77777777" w:rsidR="00584919" w:rsidRPr="00584919" w:rsidRDefault="00584919" w:rsidP="00584919">
            <w:pPr>
              <w:rPr>
                <w:rFonts w:ascii="Helvetica" w:eastAsia="Times New Roman" w:hAnsi="Helvetica" w:cs="Times New Roman"/>
                <w:b/>
                <w:bCs/>
                <w:sz w:val="18"/>
                <w:szCs w:val="18"/>
              </w:rPr>
            </w:pPr>
            <w:r w:rsidRPr="00584919">
              <w:rPr>
                <w:rFonts w:ascii="Helvetica" w:eastAsia="Times New Roman" w:hAnsi="Helvetica" w:cs="Times New Roman"/>
                <w:b/>
                <w:bCs/>
                <w:sz w:val="18"/>
                <w:szCs w:val="18"/>
              </w:rPr>
              <w:t>Migrate Sales Team to Lightning Experience UI</w:t>
            </w:r>
          </w:p>
        </w:tc>
      </w:tr>
      <w:tr w:rsidR="00584919" w:rsidRPr="00584919" w14:paraId="5466CD75" w14:textId="77777777" w:rsidTr="00584919">
        <w:trPr>
          <w:trHeight w:val="460"/>
        </w:trPr>
        <w:tc>
          <w:tcPr>
            <w:tcW w:w="1300" w:type="dxa"/>
            <w:tcBorders>
              <w:top w:val="nil"/>
              <w:left w:val="nil"/>
              <w:bottom w:val="single" w:sz="8" w:space="0" w:color="BFBFBF"/>
              <w:right w:val="single" w:sz="8" w:space="0" w:color="BFBFBF"/>
            </w:tcBorders>
            <w:shd w:val="clear" w:color="auto" w:fill="auto"/>
            <w:vAlign w:val="center"/>
            <w:hideMark/>
          </w:tcPr>
          <w:p w14:paraId="0392AB3C"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F1</w:t>
            </w:r>
          </w:p>
        </w:tc>
        <w:tc>
          <w:tcPr>
            <w:tcW w:w="8255" w:type="dxa"/>
            <w:tcBorders>
              <w:top w:val="nil"/>
              <w:left w:val="nil"/>
              <w:bottom w:val="single" w:sz="8" w:space="0" w:color="BFBFBF"/>
              <w:right w:val="single" w:sz="8" w:space="0" w:color="BFBFBF"/>
            </w:tcBorders>
            <w:shd w:val="clear" w:color="auto" w:fill="auto"/>
            <w:vAlign w:val="center"/>
            <w:hideMark/>
          </w:tcPr>
          <w:p w14:paraId="2CBFC7F5" w14:textId="77777777" w:rsidR="00584919" w:rsidRPr="00584919" w:rsidRDefault="00584919" w:rsidP="00584919">
            <w:pPr>
              <w:rPr>
                <w:rFonts w:ascii="Helvetica" w:eastAsia="Times New Roman" w:hAnsi="Helvetica" w:cs="Times New Roman"/>
                <w:color w:val="000000"/>
                <w:sz w:val="18"/>
                <w:szCs w:val="18"/>
              </w:rPr>
            </w:pPr>
            <w:r w:rsidRPr="00584919">
              <w:rPr>
                <w:rFonts w:ascii="Helvetica" w:eastAsia="Times New Roman" w:hAnsi="Helvetica" w:cs="Times New Roman"/>
                <w:color w:val="000000"/>
                <w:sz w:val="18"/>
                <w:szCs w:val="18"/>
              </w:rPr>
              <w:t xml:space="preserve">Three Java buttons to migrate to Trigger/ Process Builder (complete work in </w:t>
            </w:r>
            <w:proofErr w:type="spellStart"/>
            <w:r w:rsidRPr="00584919">
              <w:rPr>
                <w:rFonts w:ascii="Helvetica" w:eastAsia="Times New Roman" w:hAnsi="Helvetica" w:cs="Times New Roman"/>
                <w:color w:val="000000"/>
                <w:sz w:val="18"/>
                <w:szCs w:val="18"/>
              </w:rPr>
              <w:t>Dev</w:t>
            </w:r>
            <w:proofErr w:type="spellEnd"/>
            <w:r w:rsidRPr="00584919">
              <w:rPr>
                <w:rFonts w:ascii="Helvetica" w:eastAsia="Times New Roman" w:hAnsi="Helvetica" w:cs="Times New Roman"/>
                <w:color w:val="000000"/>
                <w:sz w:val="18"/>
                <w:szCs w:val="18"/>
              </w:rPr>
              <w:t xml:space="preserve"> Sandbox)</w:t>
            </w:r>
          </w:p>
        </w:tc>
      </w:tr>
      <w:tr w:rsidR="00584919" w:rsidRPr="00584919" w14:paraId="31BC1FE4" w14:textId="77777777" w:rsidTr="00584919">
        <w:trPr>
          <w:trHeight w:val="900"/>
        </w:trPr>
        <w:tc>
          <w:tcPr>
            <w:tcW w:w="1300" w:type="dxa"/>
            <w:tcBorders>
              <w:top w:val="nil"/>
              <w:left w:val="nil"/>
              <w:bottom w:val="single" w:sz="8" w:space="0" w:color="BFBFBF"/>
              <w:right w:val="single" w:sz="8" w:space="0" w:color="BFBFBF"/>
            </w:tcBorders>
            <w:shd w:val="clear" w:color="auto" w:fill="auto"/>
            <w:vAlign w:val="center"/>
            <w:hideMark/>
          </w:tcPr>
          <w:p w14:paraId="06E4D7FA"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F2</w:t>
            </w:r>
          </w:p>
        </w:tc>
        <w:tc>
          <w:tcPr>
            <w:tcW w:w="8255" w:type="dxa"/>
            <w:tcBorders>
              <w:top w:val="nil"/>
              <w:left w:val="nil"/>
              <w:bottom w:val="single" w:sz="8" w:space="0" w:color="BFBFBF"/>
              <w:right w:val="single" w:sz="8" w:space="0" w:color="BFBFBF"/>
            </w:tcBorders>
            <w:shd w:val="clear" w:color="auto" w:fill="auto"/>
            <w:vAlign w:val="center"/>
            <w:hideMark/>
          </w:tcPr>
          <w:p w14:paraId="143E3677" w14:textId="77777777" w:rsidR="00584919" w:rsidRPr="00584919" w:rsidRDefault="00584919" w:rsidP="00584919">
            <w:pPr>
              <w:rPr>
                <w:rFonts w:ascii="Helvetica" w:eastAsia="Times New Roman" w:hAnsi="Helvetica" w:cs="Times New Roman"/>
                <w:color w:val="000000"/>
                <w:sz w:val="18"/>
                <w:szCs w:val="18"/>
              </w:rPr>
            </w:pPr>
            <w:proofErr w:type="gramStart"/>
            <w:r w:rsidRPr="00584919">
              <w:rPr>
                <w:rFonts w:ascii="Helvetica" w:eastAsia="Times New Roman" w:hAnsi="Helvetica" w:cs="Times New Roman"/>
                <w:color w:val="000000"/>
                <w:sz w:val="18"/>
                <w:szCs w:val="18"/>
              </w:rPr>
              <w:t>one</w:t>
            </w:r>
            <w:proofErr w:type="gramEnd"/>
            <w:r w:rsidRPr="00584919">
              <w:rPr>
                <w:rFonts w:ascii="Helvetica" w:eastAsia="Times New Roman" w:hAnsi="Helvetica" w:cs="Times New Roman"/>
                <w:color w:val="000000"/>
                <w:sz w:val="18"/>
                <w:szCs w:val="18"/>
              </w:rPr>
              <w:t xml:space="preserve"> custom URL button for creating contracts using Conga (need to contact Conga support) If Conga does not support migration we will have to wait to proceed (and if there is no workaround offered from Salesforce such as allowing a user to switch to classic when working on contracts and blocking contracts from new UI?)</w:t>
            </w:r>
          </w:p>
        </w:tc>
      </w:tr>
      <w:tr w:rsidR="00584919" w:rsidRPr="00584919" w14:paraId="0425E2B0" w14:textId="77777777" w:rsidTr="00584919">
        <w:trPr>
          <w:trHeight w:val="460"/>
        </w:trPr>
        <w:tc>
          <w:tcPr>
            <w:tcW w:w="1300" w:type="dxa"/>
            <w:tcBorders>
              <w:top w:val="nil"/>
              <w:left w:val="nil"/>
              <w:bottom w:val="single" w:sz="8" w:space="0" w:color="BFBFBF"/>
              <w:right w:val="single" w:sz="8" w:space="0" w:color="BFBFBF"/>
            </w:tcBorders>
            <w:shd w:val="clear" w:color="auto" w:fill="auto"/>
            <w:vAlign w:val="center"/>
            <w:hideMark/>
          </w:tcPr>
          <w:p w14:paraId="19202B32"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F3</w:t>
            </w:r>
          </w:p>
        </w:tc>
        <w:tc>
          <w:tcPr>
            <w:tcW w:w="8255" w:type="dxa"/>
            <w:tcBorders>
              <w:top w:val="nil"/>
              <w:left w:val="nil"/>
              <w:bottom w:val="single" w:sz="8" w:space="0" w:color="BFBFBF"/>
              <w:right w:val="single" w:sz="8" w:space="0" w:color="BFBFBF"/>
            </w:tcBorders>
            <w:shd w:val="clear" w:color="auto" w:fill="auto"/>
            <w:vAlign w:val="center"/>
            <w:hideMark/>
          </w:tcPr>
          <w:p w14:paraId="0225EDF1" w14:textId="77777777" w:rsidR="00584919" w:rsidRPr="00584919" w:rsidRDefault="00584919" w:rsidP="00584919">
            <w:pPr>
              <w:rPr>
                <w:rFonts w:ascii="Helvetica" w:eastAsia="Times New Roman" w:hAnsi="Helvetica" w:cs="Times New Roman"/>
                <w:color w:val="000000"/>
                <w:sz w:val="18"/>
                <w:szCs w:val="18"/>
              </w:rPr>
            </w:pPr>
            <w:r w:rsidRPr="00584919">
              <w:rPr>
                <w:rFonts w:ascii="Helvetica" w:eastAsia="Times New Roman" w:hAnsi="Helvetica" w:cs="Times New Roman"/>
                <w:color w:val="000000"/>
                <w:sz w:val="18"/>
                <w:szCs w:val="18"/>
              </w:rPr>
              <w:t xml:space="preserve">Quality Assurance Testing in Full Sandbox (migrate from </w:t>
            </w:r>
            <w:proofErr w:type="spellStart"/>
            <w:r w:rsidRPr="00584919">
              <w:rPr>
                <w:rFonts w:ascii="Helvetica" w:eastAsia="Times New Roman" w:hAnsi="Helvetica" w:cs="Times New Roman"/>
                <w:color w:val="000000"/>
                <w:sz w:val="18"/>
                <w:szCs w:val="18"/>
              </w:rPr>
              <w:t>Dev</w:t>
            </w:r>
            <w:proofErr w:type="spellEnd"/>
            <w:r w:rsidRPr="00584919">
              <w:rPr>
                <w:rFonts w:ascii="Helvetica" w:eastAsia="Times New Roman" w:hAnsi="Helvetica" w:cs="Times New Roman"/>
                <w:color w:val="000000"/>
                <w:sz w:val="18"/>
                <w:szCs w:val="18"/>
              </w:rPr>
              <w:t xml:space="preserve"> Sandbox to Full for testing)</w:t>
            </w:r>
          </w:p>
        </w:tc>
      </w:tr>
      <w:tr w:rsidR="00584919" w:rsidRPr="00584919" w14:paraId="01C0AE28" w14:textId="77777777" w:rsidTr="00584919">
        <w:trPr>
          <w:trHeight w:val="320"/>
        </w:trPr>
        <w:tc>
          <w:tcPr>
            <w:tcW w:w="1300" w:type="dxa"/>
            <w:tcBorders>
              <w:top w:val="nil"/>
              <w:left w:val="nil"/>
              <w:bottom w:val="single" w:sz="8" w:space="0" w:color="BFBFBF"/>
              <w:right w:val="single" w:sz="8" w:space="0" w:color="BFBFBF"/>
            </w:tcBorders>
            <w:shd w:val="clear" w:color="000000" w:fill="C4D79B"/>
            <w:vAlign w:val="center"/>
            <w:hideMark/>
          </w:tcPr>
          <w:p w14:paraId="3C762CE4" w14:textId="77777777" w:rsidR="00584919" w:rsidRPr="00584919" w:rsidRDefault="00584919" w:rsidP="00584919">
            <w:pPr>
              <w:jc w:val="center"/>
              <w:rPr>
                <w:rFonts w:ascii="Helvetica" w:eastAsia="Times New Roman" w:hAnsi="Helvetica" w:cs="Times New Roman"/>
                <w:b/>
                <w:bCs/>
                <w:sz w:val="16"/>
                <w:szCs w:val="16"/>
              </w:rPr>
            </w:pPr>
            <w:r w:rsidRPr="00584919">
              <w:rPr>
                <w:rFonts w:ascii="Helvetica" w:eastAsia="Times New Roman" w:hAnsi="Helvetica" w:cs="Times New Roman"/>
                <w:b/>
                <w:bCs/>
                <w:sz w:val="16"/>
                <w:szCs w:val="16"/>
              </w:rPr>
              <w:t>BR2</w:t>
            </w:r>
          </w:p>
        </w:tc>
        <w:tc>
          <w:tcPr>
            <w:tcW w:w="8255" w:type="dxa"/>
            <w:tcBorders>
              <w:top w:val="nil"/>
              <w:left w:val="nil"/>
              <w:bottom w:val="single" w:sz="8" w:space="0" w:color="BFBFBF"/>
              <w:right w:val="single" w:sz="8" w:space="0" w:color="BFBFBF"/>
            </w:tcBorders>
            <w:shd w:val="clear" w:color="000000" w:fill="C4D79B"/>
            <w:vAlign w:val="center"/>
            <w:hideMark/>
          </w:tcPr>
          <w:p w14:paraId="1CA50515" w14:textId="77777777" w:rsidR="00584919" w:rsidRPr="00584919" w:rsidRDefault="00584919" w:rsidP="00584919">
            <w:pPr>
              <w:rPr>
                <w:rFonts w:ascii="Helvetica" w:eastAsia="Times New Roman" w:hAnsi="Helvetica" w:cs="Times New Roman"/>
                <w:b/>
                <w:bCs/>
                <w:sz w:val="18"/>
                <w:szCs w:val="18"/>
              </w:rPr>
            </w:pPr>
            <w:r w:rsidRPr="00584919">
              <w:rPr>
                <w:rFonts w:ascii="Helvetica" w:eastAsia="Times New Roman" w:hAnsi="Helvetica" w:cs="Times New Roman"/>
                <w:b/>
                <w:bCs/>
                <w:sz w:val="18"/>
                <w:szCs w:val="18"/>
              </w:rPr>
              <w:t>Migrate Revenue Management Team to Lightning Experience UI</w:t>
            </w:r>
          </w:p>
        </w:tc>
      </w:tr>
      <w:tr w:rsidR="00584919" w:rsidRPr="00584919" w14:paraId="0E2FA815" w14:textId="77777777" w:rsidTr="00584919">
        <w:trPr>
          <w:trHeight w:val="460"/>
        </w:trPr>
        <w:tc>
          <w:tcPr>
            <w:tcW w:w="1300" w:type="dxa"/>
            <w:tcBorders>
              <w:top w:val="nil"/>
              <w:left w:val="nil"/>
              <w:bottom w:val="single" w:sz="8" w:space="0" w:color="BFBFBF"/>
              <w:right w:val="single" w:sz="8" w:space="0" w:color="BFBFBF"/>
            </w:tcBorders>
            <w:shd w:val="clear" w:color="auto" w:fill="auto"/>
            <w:vAlign w:val="center"/>
            <w:hideMark/>
          </w:tcPr>
          <w:p w14:paraId="57E5D87F"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F4</w:t>
            </w:r>
          </w:p>
        </w:tc>
        <w:tc>
          <w:tcPr>
            <w:tcW w:w="8255" w:type="dxa"/>
            <w:tcBorders>
              <w:top w:val="nil"/>
              <w:left w:val="nil"/>
              <w:bottom w:val="single" w:sz="8" w:space="0" w:color="BFBFBF"/>
              <w:right w:val="single" w:sz="8" w:space="0" w:color="BFBFBF"/>
            </w:tcBorders>
            <w:shd w:val="clear" w:color="auto" w:fill="auto"/>
            <w:vAlign w:val="center"/>
            <w:hideMark/>
          </w:tcPr>
          <w:p w14:paraId="27AF612C" w14:textId="77777777" w:rsidR="00584919" w:rsidRPr="00584919" w:rsidRDefault="00584919" w:rsidP="00584919">
            <w:pPr>
              <w:rPr>
                <w:rFonts w:ascii="Helvetica" w:eastAsia="Times New Roman" w:hAnsi="Helvetica" w:cs="Times New Roman"/>
                <w:color w:val="000000"/>
                <w:sz w:val="18"/>
                <w:szCs w:val="18"/>
              </w:rPr>
            </w:pPr>
            <w:r w:rsidRPr="00584919">
              <w:rPr>
                <w:rFonts w:ascii="Helvetica" w:eastAsia="Times New Roman" w:hAnsi="Helvetica" w:cs="Times New Roman"/>
                <w:color w:val="000000"/>
                <w:sz w:val="18"/>
                <w:szCs w:val="18"/>
              </w:rPr>
              <w:t xml:space="preserve">One Java buttons to migrate to Trigger/ Process Builder (complete work in </w:t>
            </w:r>
            <w:proofErr w:type="spellStart"/>
            <w:r w:rsidRPr="00584919">
              <w:rPr>
                <w:rFonts w:ascii="Helvetica" w:eastAsia="Times New Roman" w:hAnsi="Helvetica" w:cs="Times New Roman"/>
                <w:color w:val="000000"/>
                <w:sz w:val="18"/>
                <w:szCs w:val="18"/>
              </w:rPr>
              <w:t>Dev</w:t>
            </w:r>
            <w:proofErr w:type="spellEnd"/>
            <w:r w:rsidRPr="00584919">
              <w:rPr>
                <w:rFonts w:ascii="Helvetica" w:eastAsia="Times New Roman" w:hAnsi="Helvetica" w:cs="Times New Roman"/>
                <w:color w:val="000000"/>
                <w:sz w:val="18"/>
                <w:szCs w:val="18"/>
              </w:rPr>
              <w:t xml:space="preserve"> Sandbox)</w:t>
            </w:r>
          </w:p>
        </w:tc>
      </w:tr>
      <w:tr w:rsidR="00584919" w:rsidRPr="00584919" w14:paraId="30C54B79" w14:textId="77777777" w:rsidTr="00584919">
        <w:trPr>
          <w:trHeight w:val="460"/>
        </w:trPr>
        <w:tc>
          <w:tcPr>
            <w:tcW w:w="1300" w:type="dxa"/>
            <w:tcBorders>
              <w:top w:val="nil"/>
              <w:left w:val="nil"/>
              <w:bottom w:val="single" w:sz="8" w:space="0" w:color="BFBFBF"/>
              <w:right w:val="single" w:sz="8" w:space="0" w:color="BFBFBF"/>
            </w:tcBorders>
            <w:shd w:val="clear" w:color="auto" w:fill="auto"/>
            <w:vAlign w:val="center"/>
            <w:hideMark/>
          </w:tcPr>
          <w:p w14:paraId="554FF1F6"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F5</w:t>
            </w:r>
          </w:p>
        </w:tc>
        <w:tc>
          <w:tcPr>
            <w:tcW w:w="8255" w:type="dxa"/>
            <w:tcBorders>
              <w:top w:val="nil"/>
              <w:left w:val="nil"/>
              <w:bottom w:val="single" w:sz="8" w:space="0" w:color="BFBFBF"/>
              <w:right w:val="single" w:sz="8" w:space="0" w:color="BFBFBF"/>
            </w:tcBorders>
            <w:shd w:val="clear" w:color="auto" w:fill="auto"/>
            <w:vAlign w:val="center"/>
            <w:hideMark/>
          </w:tcPr>
          <w:p w14:paraId="77025D61" w14:textId="77777777" w:rsidR="00584919" w:rsidRPr="00584919" w:rsidRDefault="00584919" w:rsidP="00584919">
            <w:pPr>
              <w:rPr>
                <w:rFonts w:ascii="Helvetica" w:eastAsia="Times New Roman" w:hAnsi="Helvetica" w:cs="Times New Roman"/>
                <w:color w:val="000000"/>
                <w:sz w:val="18"/>
                <w:szCs w:val="18"/>
              </w:rPr>
            </w:pPr>
            <w:r w:rsidRPr="00584919">
              <w:rPr>
                <w:rFonts w:ascii="Helvetica" w:eastAsia="Times New Roman" w:hAnsi="Helvetica" w:cs="Times New Roman"/>
                <w:color w:val="000000"/>
                <w:sz w:val="18"/>
                <w:szCs w:val="18"/>
              </w:rPr>
              <w:t xml:space="preserve">Quality Assurance Testing in Full Sandbox (migrate from </w:t>
            </w:r>
            <w:proofErr w:type="spellStart"/>
            <w:r w:rsidRPr="00584919">
              <w:rPr>
                <w:rFonts w:ascii="Helvetica" w:eastAsia="Times New Roman" w:hAnsi="Helvetica" w:cs="Times New Roman"/>
                <w:color w:val="000000"/>
                <w:sz w:val="18"/>
                <w:szCs w:val="18"/>
              </w:rPr>
              <w:t>Dev</w:t>
            </w:r>
            <w:proofErr w:type="spellEnd"/>
            <w:r w:rsidRPr="00584919">
              <w:rPr>
                <w:rFonts w:ascii="Helvetica" w:eastAsia="Times New Roman" w:hAnsi="Helvetica" w:cs="Times New Roman"/>
                <w:color w:val="000000"/>
                <w:sz w:val="18"/>
                <w:szCs w:val="18"/>
              </w:rPr>
              <w:t xml:space="preserve"> Sandbox to Full for testing)</w:t>
            </w:r>
          </w:p>
        </w:tc>
      </w:tr>
      <w:tr w:rsidR="00584919" w:rsidRPr="00584919" w14:paraId="5B66D0BB" w14:textId="77777777" w:rsidTr="00584919">
        <w:trPr>
          <w:trHeight w:val="320"/>
        </w:trPr>
        <w:tc>
          <w:tcPr>
            <w:tcW w:w="1300" w:type="dxa"/>
            <w:tcBorders>
              <w:top w:val="nil"/>
              <w:left w:val="nil"/>
              <w:bottom w:val="single" w:sz="8" w:space="0" w:color="BFBFBF"/>
              <w:right w:val="single" w:sz="8" w:space="0" w:color="BFBFBF"/>
            </w:tcBorders>
            <w:shd w:val="clear" w:color="000000" w:fill="C4D79B"/>
            <w:vAlign w:val="center"/>
            <w:hideMark/>
          </w:tcPr>
          <w:p w14:paraId="1BED36E7" w14:textId="77777777" w:rsidR="00584919" w:rsidRPr="00584919" w:rsidRDefault="00584919" w:rsidP="00584919">
            <w:pPr>
              <w:jc w:val="center"/>
              <w:rPr>
                <w:rFonts w:ascii="Helvetica" w:eastAsia="Times New Roman" w:hAnsi="Helvetica" w:cs="Times New Roman"/>
                <w:b/>
                <w:bCs/>
                <w:sz w:val="16"/>
                <w:szCs w:val="16"/>
              </w:rPr>
            </w:pPr>
            <w:r w:rsidRPr="00584919">
              <w:rPr>
                <w:rFonts w:ascii="Helvetica" w:eastAsia="Times New Roman" w:hAnsi="Helvetica" w:cs="Times New Roman"/>
                <w:b/>
                <w:bCs/>
                <w:sz w:val="16"/>
                <w:szCs w:val="16"/>
              </w:rPr>
              <w:t>BR3</w:t>
            </w:r>
          </w:p>
        </w:tc>
        <w:tc>
          <w:tcPr>
            <w:tcW w:w="8255" w:type="dxa"/>
            <w:tcBorders>
              <w:top w:val="nil"/>
              <w:left w:val="nil"/>
              <w:bottom w:val="single" w:sz="8" w:space="0" w:color="BFBFBF"/>
              <w:right w:val="single" w:sz="8" w:space="0" w:color="BFBFBF"/>
            </w:tcBorders>
            <w:shd w:val="clear" w:color="000000" w:fill="C4D79B"/>
            <w:vAlign w:val="center"/>
            <w:hideMark/>
          </w:tcPr>
          <w:p w14:paraId="765FFC81" w14:textId="77777777" w:rsidR="00584919" w:rsidRPr="00584919" w:rsidRDefault="00584919" w:rsidP="00584919">
            <w:pPr>
              <w:rPr>
                <w:rFonts w:ascii="Helvetica" w:eastAsia="Times New Roman" w:hAnsi="Helvetica" w:cs="Times New Roman"/>
                <w:b/>
                <w:bCs/>
                <w:sz w:val="18"/>
                <w:szCs w:val="18"/>
              </w:rPr>
            </w:pPr>
            <w:r w:rsidRPr="00584919">
              <w:rPr>
                <w:rFonts w:ascii="Helvetica" w:eastAsia="Times New Roman" w:hAnsi="Helvetica" w:cs="Times New Roman"/>
                <w:b/>
                <w:bCs/>
                <w:sz w:val="18"/>
                <w:szCs w:val="18"/>
              </w:rPr>
              <w:t>Migrate Legal and Accounting to Lightning Experience UI</w:t>
            </w:r>
          </w:p>
        </w:tc>
      </w:tr>
      <w:tr w:rsidR="00584919" w:rsidRPr="00584919" w14:paraId="6B52069E" w14:textId="77777777" w:rsidTr="00584919">
        <w:trPr>
          <w:trHeight w:val="460"/>
        </w:trPr>
        <w:tc>
          <w:tcPr>
            <w:tcW w:w="1300" w:type="dxa"/>
            <w:tcBorders>
              <w:top w:val="nil"/>
              <w:left w:val="nil"/>
              <w:bottom w:val="single" w:sz="8" w:space="0" w:color="BFBFBF"/>
              <w:right w:val="single" w:sz="8" w:space="0" w:color="BFBFBF"/>
            </w:tcBorders>
            <w:shd w:val="clear" w:color="auto" w:fill="auto"/>
            <w:vAlign w:val="center"/>
            <w:hideMark/>
          </w:tcPr>
          <w:p w14:paraId="1262771E"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F6</w:t>
            </w:r>
          </w:p>
        </w:tc>
        <w:tc>
          <w:tcPr>
            <w:tcW w:w="8255" w:type="dxa"/>
            <w:tcBorders>
              <w:top w:val="nil"/>
              <w:left w:val="nil"/>
              <w:bottom w:val="single" w:sz="8" w:space="0" w:color="BFBFBF"/>
              <w:right w:val="single" w:sz="8" w:space="0" w:color="BFBFBF"/>
            </w:tcBorders>
            <w:shd w:val="clear" w:color="auto" w:fill="auto"/>
            <w:vAlign w:val="center"/>
            <w:hideMark/>
          </w:tcPr>
          <w:p w14:paraId="668083ED" w14:textId="77777777" w:rsidR="00584919" w:rsidRPr="00584919" w:rsidRDefault="00584919" w:rsidP="00584919">
            <w:pPr>
              <w:rPr>
                <w:rFonts w:ascii="Helvetica" w:eastAsia="Times New Roman" w:hAnsi="Helvetica" w:cs="Times New Roman"/>
                <w:color w:val="000000"/>
                <w:sz w:val="18"/>
                <w:szCs w:val="18"/>
              </w:rPr>
            </w:pPr>
            <w:r w:rsidRPr="00584919">
              <w:rPr>
                <w:rFonts w:ascii="Helvetica" w:eastAsia="Times New Roman" w:hAnsi="Helvetica" w:cs="Times New Roman"/>
                <w:color w:val="000000"/>
                <w:sz w:val="18"/>
                <w:szCs w:val="18"/>
              </w:rPr>
              <w:t xml:space="preserve">Two Java buttons to migrate to Trigger/ Process Builder (complete work in </w:t>
            </w:r>
            <w:proofErr w:type="spellStart"/>
            <w:r w:rsidRPr="00584919">
              <w:rPr>
                <w:rFonts w:ascii="Helvetica" w:eastAsia="Times New Roman" w:hAnsi="Helvetica" w:cs="Times New Roman"/>
                <w:color w:val="000000"/>
                <w:sz w:val="18"/>
                <w:szCs w:val="18"/>
              </w:rPr>
              <w:t>Dev</w:t>
            </w:r>
            <w:proofErr w:type="spellEnd"/>
            <w:r w:rsidRPr="00584919">
              <w:rPr>
                <w:rFonts w:ascii="Helvetica" w:eastAsia="Times New Roman" w:hAnsi="Helvetica" w:cs="Times New Roman"/>
                <w:color w:val="000000"/>
                <w:sz w:val="18"/>
                <w:szCs w:val="18"/>
              </w:rPr>
              <w:t xml:space="preserve"> Sandbox)</w:t>
            </w:r>
          </w:p>
        </w:tc>
      </w:tr>
      <w:tr w:rsidR="00584919" w:rsidRPr="00584919" w14:paraId="225233E2" w14:textId="77777777" w:rsidTr="00584919">
        <w:trPr>
          <w:trHeight w:val="460"/>
        </w:trPr>
        <w:tc>
          <w:tcPr>
            <w:tcW w:w="1300" w:type="dxa"/>
            <w:tcBorders>
              <w:top w:val="nil"/>
              <w:left w:val="nil"/>
              <w:bottom w:val="single" w:sz="8" w:space="0" w:color="BFBFBF"/>
              <w:right w:val="single" w:sz="8" w:space="0" w:color="BFBFBF"/>
            </w:tcBorders>
            <w:shd w:val="clear" w:color="auto" w:fill="auto"/>
            <w:vAlign w:val="center"/>
            <w:hideMark/>
          </w:tcPr>
          <w:p w14:paraId="44D4CE57"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F7</w:t>
            </w:r>
          </w:p>
        </w:tc>
        <w:tc>
          <w:tcPr>
            <w:tcW w:w="8255" w:type="dxa"/>
            <w:tcBorders>
              <w:top w:val="nil"/>
              <w:left w:val="nil"/>
              <w:bottom w:val="single" w:sz="8" w:space="0" w:color="BFBFBF"/>
              <w:right w:val="single" w:sz="8" w:space="0" w:color="BFBFBF"/>
            </w:tcBorders>
            <w:shd w:val="clear" w:color="auto" w:fill="auto"/>
            <w:vAlign w:val="center"/>
            <w:hideMark/>
          </w:tcPr>
          <w:p w14:paraId="32FCABA9" w14:textId="77777777" w:rsidR="00584919" w:rsidRPr="00584919" w:rsidRDefault="00584919" w:rsidP="00584919">
            <w:pPr>
              <w:rPr>
                <w:rFonts w:ascii="Helvetica" w:eastAsia="Times New Roman" w:hAnsi="Helvetica" w:cs="Times New Roman"/>
                <w:color w:val="000000"/>
                <w:sz w:val="18"/>
                <w:szCs w:val="18"/>
              </w:rPr>
            </w:pPr>
            <w:r w:rsidRPr="00584919">
              <w:rPr>
                <w:rFonts w:ascii="Helvetica" w:eastAsia="Times New Roman" w:hAnsi="Helvetica" w:cs="Times New Roman"/>
                <w:color w:val="000000"/>
                <w:sz w:val="18"/>
                <w:szCs w:val="18"/>
              </w:rPr>
              <w:t xml:space="preserve">Quality Assurance Testing in Full Sandbox (migrate from </w:t>
            </w:r>
            <w:proofErr w:type="spellStart"/>
            <w:r w:rsidRPr="00584919">
              <w:rPr>
                <w:rFonts w:ascii="Helvetica" w:eastAsia="Times New Roman" w:hAnsi="Helvetica" w:cs="Times New Roman"/>
                <w:color w:val="000000"/>
                <w:sz w:val="18"/>
                <w:szCs w:val="18"/>
              </w:rPr>
              <w:t>Dev</w:t>
            </w:r>
            <w:proofErr w:type="spellEnd"/>
            <w:r w:rsidRPr="00584919">
              <w:rPr>
                <w:rFonts w:ascii="Helvetica" w:eastAsia="Times New Roman" w:hAnsi="Helvetica" w:cs="Times New Roman"/>
                <w:color w:val="000000"/>
                <w:sz w:val="18"/>
                <w:szCs w:val="18"/>
              </w:rPr>
              <w:t xml:space="preserve"> Sandbox to Full for testing)</w:t>
            </w:r>
          </w:p>
        </w:tc>
      </w:tr>
      <w:tr w:rsidR="00584919" w:rsidRPr="00584919" w14:paraId="42E9C6E0" w14:textId="77777777" w:rsidTr="00584919">
        <w:trPr>
          <w:trHeight w:val="320"/>
        </w:trPr>
        <w:tc>
          <w:tcPr>
            <w:tcW w:w="1300" w:type="dxa"/>
            <w:tcBorders>
              <w:top w:val="nil"/>
              <w:left w:val="nil"/>
              <w:bottom w:val="single" w:sz="8" w:space="0" w:color="BFBFBF"/>
              <w:right w:val="single" w:sz="8" w:space="0" w:color="BFBFBF"/>
            </w:tcBorders>
            <w:shd w:val="clear" w:color="000000" w:fill="C4D79B"/>
            <w:vAlign w:val="center"/>
            <w:hideMark/>
          </w:tcPr>
          <w:p w14:paraId="469D3580" w14:textId="77777777" w:rsidR="00584919" w:rsidRPr="00584919" w:rsidRDefault="00584919" w:rsidP="00584919">
            <w:pPr>
              <w:jc w:val="center"/>
              <w:rPr>
                <w:rFonts w:ascii="Helvetica" w:eastAsia="Times New Roman" w:hAnsi="Helvetica" w:cs="Times New Roman"/>
                <w:b/>
                <w:bCs/>
                <w:sz w:val="16"/>
                <w:szCs w:val="16"/>
              </w:rPr>
            </w:pPr>
            <w:r w:rsidRPr="00584919">
              <w:rPr>
                <w:rFonts w:ascii="Helvetica" w:eastAsia="Times New Roman" w:hAnsi="Helvetica" w:cs="Times New Roman"/>
                <w:b/>
                <w:bCs/>
                <w:sz w:val="16"/>
                <w:szCs w:val="16"/>
              </w:rPr>
              <w:t>BR4</w:t>
            </w:r>
          </w:p>
        </w:tc>
        <w:tc>
          <w:tcPr>
            <w:tcW w:w="8255" w:type="dxa"/>
            <w:tcBorders>
              <w:top w:val="nil"/>
              <w:left w:val="nil"/>
              <w:bottom w:val="single" w:sz="8" w:space="0" w:color="BFBFBF"/>
              <w:right w:val="single" w:sz="8" w:space="0" w:color="BFBFBF"/>
            </w:tcBorders>
            <w:shd w:val="clear" w:color="000000" w:fill="C4D79B"/>
            <w:vAlign w:val="center"/>
            <w:hideMark/>
          </w:tcPr>
          <w:p w14:paraId="181A4585" w14:textId="77777777" w:rsidR="00584919" w:rsidRPr="00584919" w:rsidRDefault="00584919" w:rsidP="00584919">
            <w:pPr>
              <w:rPr>
                <w:rFonts w:ascii="Helvetica" w:eastAsia="Times New Roman" w:hAnsi="Helvetica" w:cs="Times New Roman"/>
                <w:b/>
                <w:bCs/>
                <w:sz w:val="18"/>
                <w:szCs w:val="18"/>
              </w:rPr>
            </w:pPr>
            <w:r w:rsidRPr="00584919">
              <w:rPr>
                <w:rFonts w:ascii="Helvetica" w:eastAsia="Times New Roman" w:hAnsi="Helvetica" w:cs="Times New Roman"/>
                <w:b/>
                <w:bCs/>
                <w:sz w:val="18"/>
                <w:szCs w:val="18"/>
              </w:rPr>
              <w:t>Mobility Functionality</w:t>
            </w:r>
          </w:p>
        </w:tc>
      </w:tr>
      <w:tr w:rsidR="00584919" w:rsidRPr="00584919" w14:paraId="0DA147E9" w14:textId="77777777" w:rsidTr="00584919">
        <w:trPr>
          <w:trHeight w:val="320"/>
        </w:trPr>
        <w:tc>
          <w:tcPr>
            <w:tcW w:w="1300" w:type="dxa"/>
            <w:tcBorders>
              <w:top w:val="nil"/>
              <w:left w:val="nil"/>
              <w:bottom w:val="single" w:sz="8" w:space="0" w:color="BFBFBF"/>
              <w:right w:val="single" w:sz="8" w:space="0" w:color="BFBFBF"/>
            </w:tcBorders>
            <w:shd w:val="clear" w:color="auto" w:fill="auto"/>
            <w:vAlign w:val="center"/>
            <w:hideMark/>
          </w:tcPr>
          <w:p w14:paraId="1D7F44C3"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F8</w:t>
            </w:r>
          </w:p>
        </w:tc>
        <w:tc>
          <w:tcPr>
            <w:tcW w:w="8255" w:type="dxa"/>
            <w:tcBorders>
              <w:top w:val="nil"/>
              <w:left w:val="nil"/>
              <w:bottom w:val="single" w:sz="8" w:space="0" w:color="BFBFBF"/>
              <w:right w:val="single" w:sz="8" w:space="0" w:color="BFBFBF"/>
            </w:tcBorders>
            <w:shd w:val="clear" w:color="auto" w:fill="auto"/>
            <w:vAlign w:val="center"/>
            <w:hideMark/>
          </w:tcPr>
          <w:p w14:paraId="367DA7F6" w14:textId="77777777" w:rsidR="00584919" w:rsidRPr="00584919" w:rsidRDefault="00584919" w:rsidP="00584919">
            <w:pPr>
              <w:rPr>
                <w:rFonts w:ascii="Helvetica" w:eastAsia="Times New Roman" w:hAnsi="Helvetica" w:cs="Times New Roman"/>
                <w:color w:val="000000"/>
                <w:sz w:val="18"/>
                <w:szCs w:val="18"/>
              </w:rPr>
            </w:pPr>
            <w:r w:rsidRPr="00584919">
              <w:rPr>
                <w:rFonts w:ascii="Helvetica" w:eastAsia="Times New Roman" w:hAnsi="Helvetica" w:cs="Times New Roman"/>
                <w:color w:val="000000"/>
                <w:sz w:val="18"/>
                <w:szCs w:val="18"/>
              </w:rPr>
              <w:t>Ensure we are up to speed on mobile functionality during QA Testing</w:t>
            </w:r>
          </w:p>
        </w:tc>
      </w:tr>
      <w:tr w:rsidR="00584919" w:rsidRPr="00584919" w14:paraId="171A979E" w14:textId="77777777" w:rsidTr="00584919">
        <w:trPr>
          <w:trHeight w:val="460"/>
        </w:trPr>
        <w:tc>
          <w:tcPr>
            <w:tcW w:w="1300" w:type="dxa"/>
            <w:tcBorders>
              <w:top w:val="nil"/>
              <w:left w:val="nil"/>
              <w:bottom w:val="single" w:sz="8" w:space="0" w:color="BFBFBF"/>
              <w:right w:val="single" w:sz="8" w:space="0" w:color="BFBFBF"/>
            </w:tcBorders>
            <w:shd w:val="clear" w:color="auto" w:fill="auto"/>
            <w:vAlign w:val="center"/>
            <w:hideMark/>
          </w:tcPr>
          <w:p w14:paraId="7F506A51"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F9</w:t>
            </w:r>
          </w:p>
        </w:tc>
        <w:tc>
          <w:tcPr>
            <w:tcW w:w="8255" w:type="dxa"/>
            <w:tcBorders>
              <w:top w:val="nil"/>
              <w:left w:val="nil"/>
              <w:bottom w:val="single" w:sz="8" w:space="0" w:color="BFBFBF"/>
              <w:right w:val="single" w:sz="8" w:space="0" w:color="BFBFBF"/>
            </w:tcBorders>
            <w:shd w:val="clear" w:color="auto" w:fill="auto"/>
            <w:vAlign w:val="center"/>
            <w:hideMark/>
          </w:tcPr>
          <w:p w14:paraId="4B0B99DD" w14:textId="77777777" w:rsidR="00584919" w:rsidRPr="00584919" w:rsidRDefault="00584919" w:rsidP="00584919">
            <w:pPr>
              <w:rPr>
                <w:rFonts w:ascii="Helvetica" w:eastAsia="Times New Roman" w:hAnsi="Helvetica" w:cs="Times New Roman"/>
                <w:color w:val="000000"/>
                <w:sz w:val="18"/>
                <w:szCs w:val="18"/>
              </w:rPr>
            </w:pPr>
            <w:r w:rsidRPr="00584919">
              <w:rPr>
                <w:rFonts w:ascii="Helvetica" w:eastAsia="Times New Roman" w:hAnsi="Helvetica" w:cs="Times New Roman"/>
                <w:color w:val="000000"/>
                <w:sz w:val="18"/>
                <w:szCs w:val="18"/>
              </w:rPr>
              <w:t>Take any trainings on Premier Support or YouTube, Trailhead to ensure all features are understood and enabled as necessary</w:t>
            </w:r>
          </w:p>
        </w:tc>
      </w:tr>
      <w:tr w:rsidR="00584919" w:rsidRPr="00584919" w14:paraId="270ED9B0" w14:textId="77777777" w:rsidTr="00584919">
        <w:trPr>
          <w:trHeight w:val="320"/>
        </w:trPr>
        <w:tc>
          <w:tcPr>
            <w:tcW w:w="1300" w:type="dxa"/>
            <w:tcBorders>
              <w:top w:val="nil"/>
              <w:left w:val="nil"/>
              <w:bottom w:val="single" w:sz="8" w:space="0" w:color="BFBFBF"/>
              <w:right w:val="single" w:sz="8" w:space="0" w:color="BFBFBF"/>
            </w:tcBorders>
            <w:shd w:val="clear" w:color="000000" w:fill="C4D79B"/>
            <w:vAlign w:val="center"/>
            <w:hideMark/>
          </w:tcPr>
          <w:p w14:paraId="72374430" w14:textId="77777777" w:rsidR="00584919" w:rsidRPr="00584919" w:rsidRDefault="00584919" w:rsidP="00584919">
            <w:pPr>
              <w:jc w:val="center"/>
              <w:rPr>
                <w:rFonts w:ascii="Helvetica" w:eastAsia="Times New Roman" w:hAnsi="Helvetica" w:cs="Times New Roman"/>
                <w:b/>
                <w:bCs/>
                <w:sz w:val="16"/>
                <w:szCs w:val="16"/>
              </w:rPr>
            </w:pPr>
            <w:r w:rsidRPr="00584919">
              <w:rPr>
                <w:rFonts w:ascii="Helvetica" w:eastAsia="Times New Roman" w:hAnsi="Helvetica" w:cs="Times New Roman"/>
                <w:b/>
                <w:bCs/>
                <w:sz w:val="16"/>
                <w:szCs w:val="16"/>
              </w:rPr>
              <w:t>BR5</w:t>
            </w:r>
          </w:p>
        </w:tc>
        <w:tc>
          <w:tcPr>
            <w:tcW w:w="8255" w:type="dxa"/>
            <w:tcBorders>
              <w:top w:val="nil"/>
              <w:left w:val="nil"/>
              <w:bottom w:val="single" w:sz="8" w:space="0" w:color="BFBFBF"/>
              <w:right w:val="single" w:sz="8" w:space="0" w:color="BFBFBF"/>
            </w:tcBorders>
            <w:shd w:val="clear" w:color="000000" w:fill="C4D79B"/>
            <w:vAlign w:val="center"/>
            <w:hideMark/>
          </w:tcPr>
          <w:p w14:paraId="4D3FE3B1" w14:textId="77777777" w:rsidR="00584919" w:rsidRPr="00584919" w:rsidRDefault="00584919" w:rsidP="00584919">
            <w:pPr>
              <w:rPr>
                <w:rFonts w:ascii="Helvetica" w:eastAsia="Times New Roman" w:hAnsi="Helvetica" w:cs="Times New Roman"/>
                <w:b/>
                <w:bCs/>
                <w:sz w:val="18"/>
                <w:szCs w:val="18"/>
              </w:rPr>
            </w:pPr>
            <w:r w:rsidRPr="00584919">
              <w:rPr>
                <w:rFonts w:ascii="Helvetica" w:eastAsia="Times New Roman" w:hAnsi="Helvetica" w:cs="Times New Roman"/>
                <w:b/>
                <w:bCs/>
                <w:sz w:val="18"/>
                <w:szCs w:val="18"/>
              </w:rPr>
              <w:t>Collaboration and communication</w:t>
            </w:r>
          </w:p>
        </w:tc>
      </w:tr>
      <w:tr w:rsidR="00584919" w:rsidRPr="00584919" w14:paraId="245A3646" w14:textId="77777777" w:rsidTr="00584919">
        <w:trPr>
          <w:trHeight w:val="320"/>
        </w:trPr>
        <w:tc>
          <w:tcPr>
            <w:tcW w:w="1300" w:type="dxa"/>
            <w:tcBorders>
              <w:top w:val="nil"/>
              <w:left w:val="nil"/>
              <w:bottom w:val="single" w:sz="8" w:space="0" w:color="BFBFBF"/>
              <w:right w:val="single" w:sz="8" w:space="0" w:color="BFBFBF"/>
            </w:tcBorders>
            <w:shd w:val="clear" w:color="auto" w:fill="auto"/>
            <w:vAlign w:val="center"/>
            <w:hideMark/>
          </w:tcPr>
          <w:p w14:paraId="7FC20D59"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F10</w:t>
            </w:r>
          </w:p>
        </w:tc>
        <w:tc>
          <w:tcPr>
            <w:tcW w:w="8255" w:type="dxa"/>
            <w:tcBorders>
              <w:top w:val="nil"/>
              <w:left w:val="nil"/>
              <w:bottom w:val="single" w:sz="8" w:space="0" w:color="BFBFBF"/>
              <w:right w:val="single" w:sz="8" w:space="0" w:color="BFBFBF"/>
            </w:tcBorders>
            <w:shd w:val="clear" w:color="auto" w:fill="auto"/>
            <w:vAlign w:val="center"/>
            <w:hideMark/>
          </w:tcPr>
          <w:p w14:paraId="52871C6C" w14:textId="77777777" w:rsidR="00584919" w:rsidRPr="00584919" w:rsidRDefault="00584919" w:rsidP="00584919">
            <w:pPr>
              <w:rPr>
                <w:rFonts w:ascii="Helvetica" w:eastAsia="Times New Roman" w:hAnsi="Helvetica" w:cs="Times New Roman"/>
                <w:color w:val="000000"/>
                <w:sz w:val="18"/>
                <w:szCs w:val="18"/>
              </w:rPr>
            </w:pPr>
            <w:r w:rsidRPr="00584919">
              <w:rPr>
                <w:rFonts w:ascii="Helvetica" w:eastAsia="Times New Roman" w:hAnsi="Helvetica" w:cs="Times New Roman"/>
                <w:color w:val="000000"/>
                <w:sz w:val="18"/>
                <w:szCs w:val="18"/>
              </w:rPr>
              <w:t>Chatter</w:t>
            </w:r>
          </w:p>
        </w:tc>
      </w:tr>
      <w:tr w:rsidR="00584919" w:rsidRPr="00584919" w14:paraId="5CD52037" w14:textId="77777777" w:rsidTr="00584919">
        <w:trPr>
          <w:trHeight w:val="320"/>
        </w:trPr>
        <w:tc>
          <w:tcPr>
            <w:tcW w:w="1300" w:type="dxa"/>
            <w:tcBorders>
              <w:top w:val="nil"/>
              <w:left w:val="nil"/>
              <w:bottom w:val="single" w:sz="8" w:space="0" w:color="BFBFBF"/>
              <w:right w:val="single" w:sz="8" w:space="0" w:color="BFBFBF"/>
            </w:tcBorders>
            <w:shd w:val="clear" w:color="auto" w:fill="auto"/>
            <w:vAlign w:val="center"/>
            <w:hideMark/>
          </w:tcPr>
          <w:p w14:paraId="33E0E982"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F11</w:t>
            </w:r>
          </w:p>
        </w:tc>
        <w:tc>
          <w:tcPr>
            <w:tcW w:w="8255" w:type="dxa"/>
            <w:tcBorders>
              <w:top w:val="nil"/>
              <w:left w:val="nil"/>
              <w:bottom w:val="single" w:sz="8" w:space="0" w:color="BFBFBF"/>
              <w:right w:val="single" w:sz="8" w:space="0" w:color="BFBFBF"/>
            </w:tcBorders>
            <w:shd w:val="clear" w:color="auto" w:fill="auto"/>
            <w:vAlign w:val="center"/>
            <w:hideMark/>
          </w:tcPr>
          <w:p w14:paraId="566ADE0B" w14:textId="598563A9" w:rsidR="00584919" w:rsidRPr="00584919" w:rsidRDefault="00584919" w:rsidP="00584919">
            <w:pPr>
              <w:rPr>
                <w:rFonts w:ascii="Helvetica" w:eastAsia="Times New Roman" w:hAnsi="Helvetica" w:cs="Times New Roman"/>
                <w:color w:val="000000"/>
                <w:sz w:val="18"/>
                <w:szCs w:val="18"/>
              </w:rPr>
            </w:pPr>
            <w:r w:rsidRPr="00584919">
              <w:rPr>
                <w:rFonts w:ascii="Helvetica" w:eastAsia="Times New Roman" w:hAnsi="Helvetica" w:cs="Times New Roman"/>
                <w:color w:val="000000"/>
                <w:sz w:val="18"/>
                <w:szCs w:val="18"/>
              </w:rPr>
              <w:t>Knowledge Documentation</w:t>
            </w:r>
          </w:p>
        </w:tc>
      </w:tr>
      <w:tr w:rsidR="00584919" w:rsidRPr="00584919" w14:paraId="6BECA9B8" w14:textId="77777777" w:rsidTr="00584919">
        <w:trPr>
          <w:trHeight w:val="320"/>
        </w:trPr>
        <w:tc>
          <w:tcPr>
            <w:tcW w:w="1300" w:type="dxa"/>
            <w:tcBorders>
              <w:top w:val="nil"/>
              <w:left w:val="nil"/>
              <w:bottom w:val="single" w:sz="8" w:space="0" w:color="BFBFBF"/>
              <w:right w:val="single" w:sz="8" w:space="0" w:color="BFBFBF"/>
            </w:tcBorders>
            <w:shd w:val="clear" w:color="000000" w:fill="C4D79B"/>
            <w:vAlign w:val="center"/>
            <w:hideMark/>
          </w:tcPr>
          <w:p w14:paraId="7741BE1C" w14:textId="77777777" w:rsidR="00584919" w:rsidRPr="00584919" w:rsidRDefault="00584919" w:rsidP="00584919">
            <w:pPr>
              <w:jc w:val="center"/>
              <w:rPr>
                <w:rFonts w:ascii="Helvetica" w:eastAsia="Times New Roman" w:hAnsi="Helvetica" w:cs="Times New Roman"/>
                <w:b/>
                <w:bCs/>
                <w:sz w:val="16"/>
                <w:szCs w:val="16"/>
              </w:rPr>
            </w:pPr>
            <w:r w:rsidRPr="00584919">
              <w:rPr>
                <w:rFonts w:ascii="Helvetica" w:eastAsia="Times New Roman" w:hAnsi="Helvetica" w:cs="Times New Roman"/>
                <w:b/>
                <w:bCs/>
                <w:sz w:val="16"/>
                <w:szCs w:val="16"/>
              </w:rPr>
              <w:t>BR6</w:t>
            </w:r>
          </w:p>
        </w:tc>
        <w:tc>
          <w:tcPr>
            <w:tcW w:w="8255" w:type="dxa"/>
            <w:tcBorders>
              <w:top w:val="nil"/>
              <w:left w:val="nil"/>
              <w:bottom w:val="single" w:sz="8" w:space="0" w:color="BFBFBF"/>
              <w:right w:val="single" w:sz="8" w:space="0" w:color="BFBFBF"/>
            </w:tcBorders>
            <w:shd w:val="clear" w:color="000000" w:fill="C4D79B"/>
            <w:vAlign w:val="center"/>
            <w:hideMark/>
          </w:tcPr>
          <w:p w14:paraId="30273A19" w14:textId="77777777" w:rsidR="00584919" w:rsidRPr="00584919" w:rsidRDefault="00584919" w:rsidP="00584919">
            <w:pPr>
              <w:rPr>
                <w:rFonts w:ascii="Helvetica" w:eastAsia="Times New Roman" w:hAnsi="Helvetica" w:cs="Times New Roman"/>
                <w:b/>
                <w:bCs/>
                <w:sz w:val="18"/>
                <w:szCs w:val="18"/>
              </w:rPr>
            </w:pPr>
            <w:r w:rsidRPr="00584919">
              <w:rPr>
                <w:rFonts w:ascii="Helvetica" w:eastAsia="Times New Roman" w:hAnsi="Helvetica" w:cs="Times New Roman"/>
                <w:b/>
                <w:bCs/>
                <w:sz w:val="18"/>
                <w:szCs w:val="18"/>
              </w:rPr>
              <w:t>Training (user adoption)</w:t>
            </w:r>
          </w:p>
        </w:tc>
      </w:tr>
      <w:tr w:rsidR="00584919" w:rsidRPr="00584919" w14:paraId="1319AEC9" w14:textId="77777777" w:rsidTr="00584919">
        <w:trPr>
          <w:trHeight w:val="320"/>
        </w:trPr>
        <w:tc>
          <w:tcPr>
            <w:tcW w:w="1300" w:type="dxa"/>
            <w:tcBorders>
              <w:top w:val="nil"/>
              <w:left w:val="nil"/>
              <w:bottom w:val="single" w:sz="8" w:space="0" w:color="BFBFBF"/>
              <w:right w:val="single" w:sz="8" w:space="0" w:color="BFBFBF"/>
            </w:tcBorders>
            <w:shd w:val="clear" w:color="auto" w:fill="auto"/>
            <w:vAlign w:val="center"/>
            <w:hideMark/>
          </w:tcPr>
          <w:p w14:paraId="7137F379"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F12</w:t>
            </w:r>
          </w:p>
        </w:tc>
        <w:tc>
          <w:tcPr>
            <w:tcW w:w="8255" w:type="dxa"/>
            <w:tcBorders>
              <w:top w:val="nil"/>
              <w:left w:val="nil"/>
              <w:bottom w:val="single" w:sz="8" w:space="0" w:color="BFBFBF"/>
              <w:right w:val="single" w:sz="8" w:space="0" w:color="BFBFBF"/>
            </w:tcBorders>
            <w:shd w:val="clear" w:color="auto" w:fill="auto"/>
            <w:vAlign w:val="center"/>
            <w:hideMark/>
          </w:tcPr>
          <w:p w14:paraId="0A845E13" w14:textId="77777777" w:rsidR="00584919" w:rsidRPr="00584919" w:rsidRDefault="00584919" w:rsidP="00584919">
            <w:pPr>
              <w:rPr>
                <w:rFonts w:ascii="Helvetica" w:eastAsia="Times New Roman" w:hAnsi="Helvetica" w:cs="Times New Roman"/>
                <w:color w:val="000000"/>
                <w:sz w:val="18"/>
                <w:szCs w:val="18"/>
              </w:rPr>
            </w:pPr>
            <w:r w:rsidRPr="00584919">
              <w:rPr>
                <w:rFonts w:ascii="Helvetica" w:eastAsia="Times New Roman" w:hAnsi="Helvetica" w:cs="Times New Roman"/>
                <w:color w:val="000000"/>
                <w:sz w:val="18"/>
                <w:szCs w:val="18"/>
              </w:rPr>
              <w:t xml:space="preserve">Ensure users are engaged with multiple training sessions and quick tips. </w:t>
            </w:r>
          </w:p>
        </w:tc>
      </w:tr>
      <w:tr w:rsidR="00584919" w:rsidRPr="00584919" w14:paraId="3CAD75C3" w14:textId="77777777" w:rsidTr="00584919">
        <w:trPr>
          <w:trHeight w:val="680"/>
        </w:trPr>
        <w:tc>
          <w:tcPr>
            <w:tcW w:w="1300" w:type="dxa"/>
            <w:tcBorders>
              <w:top w:val="nil"/>
              <w:left w:val="nil"/>
              <w:bottom w:val="single" w:sz="8" w:space="0" w:color="BFBFBF"/>
              <w:right w:val="single" w:sz="8" w:space="0" w:color="BFBFBF"/>
            </w:tcBorders>
            <w:shd w:val="clear" w:color="auto" w:fill="auto"/>
            <w:vAlign w:val="center"/>
            <w:hideMark/>
          </w:tcPr>
          <w:p w14:paraId="5B530B1E"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F13</w:t>
            </w:r>
          </w:p>
        </w:tc>
        <w:tc>
          <w:tcPr>
            <w:tcW w:w="8255" w:type="dxa"/>
            <w:tcBorders>
              <w:top w:val="nil"/>
              <w:left w:val="nil"/>
              <w:bottom w:val="single" w:sz="8" w:space="0" w:color="BFBFBF"/>
              <w:right w:val="single" w:sz="8" w:space="0" w:color="BFBFBF"/>
            </w:tcBorders>
            <w:shd w:val="clear" w:color="auto" w:fill="auto"/>
            <w:vAlign w:val="center"/>
            <w:hideMark/>
          </w:tcPr>
          <w:p w14:paraId="1BDE5D49" w14:textId="77777777" w:rsidR="00584919" w:rsidRPr="00584919" w:rsidRDefault="00584919" w:rsidP="00584919">
            <w:pPr>
              <w:rPr>
                <w:rFonts w:ascii="Helvetica" w:eastAsia="Times New Roman" w:hAnsi="Helvetica" w:cs="Times New Roman"/>
                <w:color w:val="000000"/>
                <w:sz w:val="18"/>
                <w:szCs w:val="18"/>
              </w:rPr>
            </w:pPr>
            <w:r w:rsidRPr="00584919">
              <w:rPr>
                <w:rFonts w:ascii="Helvetica" w:eastAsia="Times New Roman" w:hAnsi="Helvetica" w:cs="Times New Roman"/>
                <w:color w:val="000000"/>
                <w:sz w:val="18"/>
                <w:szCs w:val="18"/>
              </w:rPr>
              <w:t>Enable chatter "town hall" group so that users can post questions as they work --responses are then captured for the future and other users can benefit from reading the posts</w:t>
            </w:r>
          </w:p>
        </w:tc>
      </w:tr>
      <w:tr w:rsidR="00584919" w:rsidRPr="00584919" w14:paraId="4EC53C4E" w14:textId="77777777" w:rsidTr="00584919">
        <w:trPr>
          <w:trHeight w:val="320"/>
        </w:trPr>
        <w:tc>
          <w:tcPr>
            <w:tcW w:w="1300" w:type="dxa"/>
            <w:tcBorders>
              <w:top w:val="nil"/>
              <w:left w:val="nil"/>
              <w:bottom w:val="single" w:sz="8" w:space="0" w:color="BFBFBF"/>
              <w:right w:val="single" w:sz="8" w:space="0" w:color="BFBFBF"/>
            </w:tcBorders>
            <w:shd w:val="clear" w:color="auto" w:fill="auto"/>
            <w:vAlign w:val="center"/>
            <w:hideMark/>
          </w:tcPr>
          <w:p w14:paraId="658B952D"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F14</w:t>
            </w:r>
          </w:p>
        </w:tc>
        <w:tc>
          <w:tcPr>
            <w:tcW w:w="8255" w:type="dxa"/>
            <w:tcBorders>
              <w:top w:val="nil"/>
              <w:left w:val="nil"/>
              <w:bottom w:val="single" w:sz="8" w:space="0" w:color="BFBFBF"/>
              <w:right w:val="single" w:sz="8" w:space="0" w:color="BFBFBF"/>
            </w:tcBorders>
            <w:shd w:val="clear" w:color="auto" w:fill="auto"/>
            <w:vAlign w:val="center"/>
            <w:hideMark/>
          </w:tcPr>
          <w:p w14:paraId="36E6C94C" w14:textId="77777777" w:rsidR="00584919" w:rsidRPr="00584919" w:rsidRDefault="00584919" w:rsidP="00584919">
            <w:pPr>
              <w:rPr>
                <w:rFonts w:ascii="Helvetica" w:eastAsia="Times New Roman" w:hAnsi="Helvetica" w:cs="Times New Roman"/>
                <w:color w:val="000000"/>
                <w:sz w:val="18"/>
                <w:szCs w:val="18"/>
              </w:rPr>
            </w:pPr>
            <w:r w:rsidRPr="00584919">
              <w:rPr>
                <w:rFonts w:ascii="Helvetica" w:eastAsia="Times New Roman" w:hAnsi="Helvetica" w:cs="Times New Roman"/>
                <w:color w:val="000000"/>
                <w:sz w:val="18"/>
                <w:szCs w:val="18"/>
              </w:rPr>
              <w:t>Usability Testing (w/immediate enhancements as necessary)</w:t>
            </w:r>
          </w:p>
        </w:tc>
      </w:tr>
      <w:tr w:rsidR="00584919" w:rsidRPr="00584919" w14:paraId="1648AF4C" w14:textId="77777777" w:rsidTr="00584919">
        <w:trPr>
          <w:trHeight w:val="320"/>
        </w:trPr>
        <w:tc>
          <w:tcPr>
            <w:tcW w:w="1300" w:type="dxa"/>
            <w:tcBorders>
              <w:top w:val="nil"/>
              <w:left w:val="nil"/>
              <w:bottom w:val="single" w:sz="8" w:space="0" w:color="BFBFBF"/>
              <w:right w:val="single" w:sz="8" w:space="0" w:color="BFBFBF"/>
            </w:tcBorders>
            <w:shd w:val="clear" w:color="000000" w:fill="C4D79B"/>
            <w:vAlign w:val="center"/>
            <w:hideMark/>
          </w:tcPr>
          <w:p w14:paraId="7FA7520D" w14:textId="77777777" w:rsidR="00584919" w:rsidRPr="00584919" w:rsidRDefault="00584919" w:rsidP="00584919">
            <w:pPr>
              <w:jc w:val="center"/>
              <w:rPr>
                <w:rFonts w:ascii="Helvetica" w:eastAsia="Times New Roman" w:hAnsi="Helvetica" w:cs="Times New Roman"/>
                <w:b/>
                <w:bCs/>
                <w:sz w:val="16"/>
                <w:szCs w:val="16"/>
              </w:rPr>
            </w:pPr>
            <w:r w:rsidRPr="00584919">
              <w:rPr>
                <w:rFonts w:ascii="Helvetica" w:eastAsia="Times New Roman" w:hAnsi="Helvetica" w:cs="Times New Roman"/>
                <w:b/>
                <w:bCs/>
                <w:sz w:val="16"/>
                <w:szCs w:val="16"/>
              </w:rPr>
              <w:t>BR</w:t>
            </w:r>
          </w:p>
        </w:tc>
        <w:tc>
          <w:tcPr>
            <w:tcW w:w="8255" w:type="dxa"/>
            <w:tcBorders>
              <w:top w:val="nil"/>
              <w:left w:val="nil"/>
              <w:bottom w:val="single" w:sz="8" w:space="0" w:color="BFBFBF"/>
              <w:right w:val="single" w:sz="8" w:space="0" w:color="BFBFBF"/>
            </w:tcBorders>
            <w:shd w:val="clear" w:color="000000" w:fill="C4D79B"/>
            <w:vAlign w:val="center"/>
            <w:hideMark/>
          </w:tcPr>
          <w:p w14:paraId="5103B522" w14:textId="77777777" w:rsidR="00584919" w:rsidRPr="00584919" w:rsidRDefault="00584919" w:rsidP="00584919">
            <w:pPr>
              <w:rPr>
                <w:rFonts w:ascii="Helvetica" w:eastAsia="Times New Roman" w:hAnsi="Helvetica" w:cs="Times New Roman"/>
                <w:b/>
                <w:bCs/>
                <w:sz w:val="18"/>
                <w:szCs w:val="18"/>
              </w:rPr>
            </w:pPr>
            <w:r w:rsidRPr="00584919">
              <w:rPr>
                <w:rFonts w:ascii="Helvetica" w:eastAsia="Times New Roman" w:hAnsi="Helvetica" w:cs="Times New Roman"/>
                <w:b/>
                <w:bCs/>
                <w:sz w:val="18"/>
                <w:szCs w:val="18"/>
              </w:rPr>
              <w:t>Project close out</w:t>
            </w:r>
          </w:p>
        </w:tc>
      </w:tr>
      <w:tr w:rsidR="00584919" w:rsidRPr="00584919" w14:paraId="6379B916" w14:textId="77777777" w:rsidTr="00584919">
        <w:trPr>
          <w:trHeight w:val="320"/>
        </w:trPr>
        <w:tc>
          <w:tcPr>
            <w:tcW w:w="1300" w:type="dxa"/>
            <w:tcBorders>
              <w:top w:val="nil"/>
              <w:left w:val="nil"/>
              <w:bottom w:val="single" w:sz="8" w:space="0" w:color="BFBFBF"/>
              <w:right w:val="single" w:sz="8" w:space="0" w:color="BFBFBF"/>
            </w:tcBorders>
            <w:shd w:val="clear" w:color="auto" w:fill="auto"/>
            <w:vAlign w:val="center"/>
            <w:hideMark/>
          </w:tcPr>
          <w:p w14:paraId="7D79B732"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F15</w:t>
            </w:r>
          </w:p>
        </w:tc>
        <w:tc>
          <w:tcPr>
            <w:tcW w:w="8255" w:type="dxa"/>
            <w:tcBorders>
              <w:top w:val="nil"/>
              <w:left w:val="nil"/>
              <w:bottom w:val="single" w:sz="8" w:space="0" w:color="BFBFBF"/>
              <w:right w:val="single" w:sz="8" w:space="0" w:color="BFBFBF"/>
            </w:tcBorders>
            <w:shd w:val="clear" w:color="auto" w:fill="auto"/>
            <w:vAlign w:val="center"/>
            <w:hideMark/>
          </w:tcPr>
          <w:p w14:paraId="4175E908" w14:textId="77777777" w:rsidR="00584919" w:rsidRPr="00584919" w:rsidRDefault="00584919" w:rsidP="00584919">
            <w:pPr>
              <w:rPr>
                <w:rFonts w:ascii="Helvetica" w:eastAsia="Times New Roman" w:hAnsi="Helvetica" w:cs="Times New Roman"/>
                <w:color w:val="000000"/>
                <w:sz w:val="18"/>
                <w:szCs w:val="18"/>
              </w:rPr>
            </w:pPr>
            <w:r w:rsidRPr="00584919">
              <w:rPr>
                <w:rFonts w:ascii="Helvetica" w:eastAsia="Times New Roman" w:hAnsi="Helvetica" w:cs="Times New Roman"/>
                <w:color w:val="000000"/>
                <w:sz w:val="18"/>
                <w:szCs w:val="18"/>
              </w:rPr>
              <w:t>Document lessons learned</w:t>
            </w:r>
          </w:p>
        </w:tc>
      </w:tr>
      <w:tr w:rsidR="00584919" w:rsidRPr="00584919" w14:paraId="120EA034" w14:textId="77777777" w:rsidTr="00584919">
        <w:trPr>
          <w:trHeight w:val="320"/>
        </w:trPr>
        <w:tc>
          <w:tcPr>
            <w:tcW w:w="1300" w:type="dxa"/>
            <w:tcBorders>
              <w:top w:val="nil"/>
              <w:left w:val="nil"/>
              <w:bottom w:val="single" w:sz="8" w:space="0" w:color="BFBFBF"/>
              <w:right w:val="single" w:sz="8" w:space="0" w:color="BFBFBF"/>
            </w:tcBorders>
            <w:shd w:val="clear" w:color="auto" w:fill="auto"/>
            <w:vAlign w:val="center"/>
            <w:hideMark/>
          </w:tcPr>
          <w:p w14:paraId="4FBE7162" w14:textId="77777777" w:rsidR="00584919" w:rsidRPr="00584919" w:rsidRDefault="00584919" w:rsidP="00584919">
            <w:pPr>
              <w:jc w:val="center"/>
              <w:rPr>
                <w:rFonts w:ascii="Helvetica" w:eastAsia="Times New Roman" w:hAnsi="Helvetica" w:cs="Times New Roman"/>
                <w:b/>
                <w:bCs/>
                <w:color w:val="000000"/>
                <w:sz w:val="16"/>
                <w:szCs w:val="16"/>
              </w:rPr>
            </w:pPr>
            <w:r w:rsidRPr="00584919">
              <w:rPr>
                <w:rFonts w:ascii="Helvetica" w:eastAsia="Times New Roman" w:hAnsi="Helvetica" w:cs="Times New Roman"/>
                <w:b/>
                <w:bCs/>
                <w:color w:val="000000"/>
                <w:sz w:val="16"/>
                <w:szCs w:val="16"/>
              </w:rPr>
              <w:t>F16</w:t>
            </w:r>
          </w:p>
        </w:tc>
        <w:tc>
          <w:tcPr>
            <w:tcW w:w="8255" w:type="dxa"/>
            <w:tcBorders>
              <w:top w:val="nil"/>
              <w:left w:val="nil"/>
              <w:bottom w:val="single" w:sz="8" w:space="0" w:color="BFBFBF"/>
              <w:right w:val="single" w:sz="8" w:space="0" w:color="BFBFBF"/>
            </w:tcBorders>
            <w:shd w:val="clear" w:color="auto" w:fill="auto"/>
            <w:vAlign w:val="center"/>
            <w:hideMark/>
          </w:tcPr>
          <w:p w14:paraId="5810A81F" w14:textId="77777777" w:rsidR="00584919" w:rsidRPr="00584919" w:rsidRDefault="00584919" w:rsidP="00584919">
            <w:pPr>
              <w:rPr>
                <w:rFonts w:ascii="Helvetica" w:eastAsia="Times New Roman" w:hAnsi="Helvetica" w:cs="Times New Roman"/>
                <w:color w:val="000000"/>
                <w:sz w:val="18"/>
                <w:szCs w:val="18"/>
              </w:rPr>
            </w:pPr>
            <w:r w:rsidRPr="00584919">
              <w:rPr>
                <w:rFonts w:ascii="Helvetica" w:eastAsia="Times New Roman" w:hAnsi="Helvetica" w:cs="Times New Roman"/>
                <w:color w:val="000000"/>
                <w:sz w:val="18"/>
                <w:szCs w:val="18"/>
              </w:rPr>
              <w:t>Write close out doc explaining how continual enhancement projects will be planned</w:t>
            </w:r>
          </w:p>
        </w:tc>
      </w:tr>
    </w:tbl>
    <w:p w14:paraId="1DE265B6" w14:textId="77777777" w:rsidR="008235B2" w:rsidRDefault="008235B2">
      <w:pPr>
        <w:rPr>
          <w:rFonts w:ascii="Helvetica" w:hAnsi="Helvetica" w:cs="Gisha"/>
          <w:b/>
          <w:color w:val="808080" w:themeColor="background1" w:themeShade="80"/>
          <w:sz w:val="24"/>
          <w:szCs w:val="24"/>
        </w:rPr>
      </w:pPr>
    </w:p>
    <w:p w14:paraId="1164C233" w14:textId="77777777" w:rsidR="008235B2" w:rsidRDefault="008235B2">
      <w:pPr>
        <w:rPr>
          <w:rFonts w:ascii="Helvetica" w:hAnsi="Helvetica" w:cs="Gisha"/>
          <w:b/>
          <w:color w:val="808080" w:themeColor="background1" w:themeShade="80"/>
          <w:sz w:val="24"/>
          <w:szCs w:val="24"/>
        </w:rPr>
      </w:pPr>
    </w:p>
    <w:p w14:paraId="617AD227" w14:textId="77777777" w:rsidR="008235B2" w:rsidRDefault="008235B2">
      <w:pPr>
        <w:rPr>
          <w:rFonts w:ascii="Helvetica" w:hAnsi="Helvetica" w:cs="Gisha"/>
          <w:b/>
          <w:color w:val="808080" w:themeColor="background1" w:themeShade="80"/>
          <w:sz w:val="24"/>
          <w:szCs w:val="24"/>
        </w:rPr>
      </w:pPr>
    </w:p>
    <w:p w14:paraId="1C9A0071" w14:textId="77777777" w:rsidR="008235B2" w:rsidRDefault="008235B2">
      <w:pPr>
        <w:rPr>
          <w:rFonts w:ascii="Helvetica" w:hAnsi="Helvetica" w:cs="Gisha"/>
          <w:b/>
          <w:color w:val="808080" w:themeColor="background1" w:themeShade="80"/>
          <w:sz w:val="24"/>
          <w:szCs w:val="24"/>
        </w:rPr>
      </w:pPr>
    </w:p>
    <w:p w14:paraId="5B0FBE06" w14:textId="77777777" w:rsidR="008235B2" w:rsidRDefault="008235B2">
      <w:pPr>
        <w:rPr>
          <w:rFonts w:ascii="Helvetica" w:hAnsi="Helvetica" w:cs="Gisha"/>
          <w:b/>
          <w:color w:val="808080" w:themeColor="background1" w:themeShade="80"/>
          <w:sz w:val="24"/>
          <w:szCs w:val="24"/>
        </w:rPr>
      </w:pPr>
    </w:p>
    <w:tbl>
      <w:tblPr>
        <w:tblW w:w="9480" w:type="dxa"/>
        <w:tblInd w:w="93" w:type="dxa"/>
        <w:tblLook w:val="04A0" w:firstRow="1" w:lastRow="0" w:firstColumn="1" w:lastColumn="0" w:noHBand="0" w:noVBand="1"/>
      </w:tblPr>
      <w:tblGrid>
        <w:gridCol w:w="1300"/>
        <w:gridCol w:w="1300"/>
        <w:gridCol w:w="6880"/>
      </w:tblGrid>
      <w:tr w:rsidR="008235B2" w:rsidRPr="008235B2" w14:paraId="2897C939" w14:textId="77777777" w:rsidTr="008235B2">
        <w:trPr>
          <w:trHeight w:val="600"/>
        </w:trPr>
        <w:tc>
          <w:tcPr>
            <w:tcW w:w="9480" w:type="dxa"/>
            <w:gridSpan w:val="3"/>
            <w:tcBorders>
              <w:top w:val="single" w:sz="8" w:space="0" w:color="BFBFBF"/>
              <w:left w:val="nil"/>
              <w:bottom w:val="single" w:sz="8" w:space="0" w:color="BFBFBF"/>
              <w:right w:val="single" w:sz="8" w:space="0" w:color="BFBFBF"/>
            </w:tcBorders>
            <w:shd w:val="clear" w:color="000000" w:fill="B3B3B3"/>
            <w:vAlign w:val="center"/>
            <w:hideMark/>
          </w:tcPr>
          <w:p w14:paraId="431C1D2B" w14:textId="7A833122" w:rsidR="008235B2" w:rsidRPr="008235B2" w:rsidRDefault="008235B2" w:rsidP="008235B2">
            <w:pPr>
              <w:jc w:val="center"/>
              <w:rPr>
                <w:rFonts w:ascii="Helvetica" w:eastAsia="Times New Roman" w:hAnsi="Helvetica" w:cs="Times New Roman"/>
                <w:b/>
                <w:bCs/>
                <w:color w:val="000000"/>
                <w:sz w:val="28"/>
                <w:szCs w:val="28"/>
              </w:rPr>
            </w:pPr>
            <w:r>
              <w:rPr>
                <w:rFonts w:ascii="Helvetica" w:eastAsia="Times New Roman" w:hAnsi="Helvetica" w:cs="Times New Roman"/>
                <w:b/>
                <w:bCs/>
                <w:color w:val="000000"/>
                <w:sz w:val="28"/>
                <w:szCs w:val="28"/>
              </w:rPr>
              <w:t>Lightning Migration - Mi</w:t>
            </w:r>
            <w:r w:rsidRPr="008235B2">
              <w:rPr>
                <w:rFonts w:ascii="Helvetica" w:eastAsia="Times New Roman" w:hAnsi="Helvetica" w:cs="Times New Roman"/>
                <w:b/>
                <w:bCs/>
                <w:color w:val="000000"/>
                <w:sz w:val="28"/>
                <w:szCs w:val="28"/>
              </w:rPr>
              <w:t>lestones</w:t>
            </w:r>
          </w:p>
        </w:tc>
      </w:tr>
      <w:tr w:rsidR="008235B2" w:rsidRPr="008235B2" w14:paraId="52460BB0" w14:textId="77777777" w:rsidTr="008235B2">
        <w:trPr>
          <w:trHeight w:val="320"/>
        </w:trPr>
        <w:tc>
          <w:tcPr>
            <w:tcW w:w="1300" w:type="dxa"/>
            <w:tcBorders>
              <w:top w:val="nil"/>
              <w:left w:val="nil"/>
              <w:bottom w:val="single" w:sz="8" w:space="0" w:color="BFBFBF"/>
              <w:right w:val="single" w:sz="8" w:space="0" w:color="BFBFBF"/>
            </w:tcBorders>
            <w:shd w:val="clear" w:color="000000" w:fill="B3B3B3"/>
            <w:vAlign w:val="center"/>
            <w:hideMark/>
          </w:tcPr>
          <w:p w14:paraId="620F57F0"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ID#</w:t>
            </w:r>
          </w:p>
        </w:tc>
        <w:tc>
          <w:tcPr>
            <w:tcW w:w="1300" w:type="dxa"/>
            <w:tcBorders>
              <w:top w:val="nil"/>
              <w:left w:val="nil"/>
              <w:bottom w:val="single" w:sz="8" w:space="0" w:color="BFBFBF"/>
              <w:right w:val="single" w:sz="8" w:space="0" w:color="BFBFBF"/>
            </w:tcBorders>
            <w:shd w:val="clear" w:color="000000" w:fill="B3B3B3"/>
            <w:vAlign w:val="center"/>
            <w:hideMark/>
          </w:tcPr>
          <w:p w14:paraId="01AD6FED"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Milestone</w:t>
            </w:r>
          </w:p>
        </w:tc>
        <w:tc>
          <w:tcPr>
            <w:tcW w:w="6880" w:type="dxa"/>
            <w:tcBorders>
              <w:top w:val="nil"/>
              <w:left w:val="nil"/>
              <w:bottom w:val="single" w:sz="8" w:space="0" w:color="BFBFBF"/>
              <w:right w:val="single" w:sz="8" w:space="0" w:color="BFBFBF"/>
            </w:tcBorders>
            <w:shd w:val="clear" w:color="000000" w:fill="B3B3B3"/>
            <w:vAlign w:val="center"/>
            <w:hideMark/>
          </w:tcPr>
          <w:p w14:paraId="75AB937D" w14:textId="77777777" w:rsidR="008235B2" w:rsidRPr="008235B2" w:rsidRDefault="008235B2" w:rsidP="008235B2">
            <w:pPr>
              <w:jc w:val="center"/>
              <w:rPr>
                <w:rFonts w:ascii="Helvetica" w:eastAsia="Times New Roman" w:hAnsi="Helvetica" w:cs="Times New Roman"/>
                <w:b/>
                <w:bCs/>
                <w:color w:val="000000"/>
                <w:sz w:val="18"/>
                <w:szCs w:val="18"/>
              </w:rPr>
            </w:pPr>
            <w:r w:rsidRPr="008235B2">
              <w:rPr>
                <w:rFonts w:ascii="Helvetica" w:eastAsia="Times New Roman" w:hAnsi="Helvetica" w:cs="Times New Roman"/>
                <w:b/>
                <w:bCs/>
                <w:color w:val="000000"/>
                <w:sz w:val="18"/>
                <w:szCs w:val="18"/>
              </w:rPr>
              <w:t>Requirement</w:t>
            </w:r>
          </w:p>
        </w:tc>
      </w:tr>
      <w:tr w:rsidR="008235B2" w:rsidRPr="008235B2" w14:paraId="65E67B35" w14:textId="77777777" w:rsidTr="008235B2">
        <w:trPr>
          <w:trHeight w:val="320"/>
        </w:trPr>
        <w:tc>
          <w:tcPr>
            <w:tcW w:w="1300" w:type="dxa"/>
            <w:tcBorders>
              <w:top w:val="nil"/>
              <w:left w:val="nil"/>
              <w:bottom w:val="single" w:sz="8" w:space="0" w:color="BFBFBF"/>
              <w:right w:val="single" w:sz="8" w:space="0" w:color="BFBFBF"/>
            </w:tcBorders>
            <w:shd w:val="clear" w:color="000000" w:fill="C4D79B"/>
            <w:vAlign w:val="center"/>
            <w:hideMark/>
          </w:tcPr>
          <w:p w14:paraId="643B3148" w14:textId="77777777" w:rsidR="008235B2" w:rsidRPr="008235B2" w:rsidRDefault="008235B2" w:rsidP="008235B2">
            <w:pPr>
              <w:jc w:val="center"/>
              <w:rPr>
                <w:rFonts w:ascii="Helvetica" w:eastAsia="Times New Roman" w:hAnsi="Helvetica" w:cs="Times New Roman"/>
                <w:b/>
                <w:bCs/>
                <w:sz w:val="16"/>
                <w:szCs w:val="16"/>
              </w:rPr>
            </w:pPr>
            <w:r w:rsidRPr="008235B2">
              <w:rPr>
                <w:rFonts w:ascii="Helvetica" w:eastAsia="Times New Roman" w:hAnsi="Helvetica" w:cs="Times New Roman"/>
                <w:b/>
                <w:bCs/>
                <w:sz w:val="16"/>
                <w:szCs w:val="16"/>
              </w:rPr>
              <w:t>BR1</w:t>
            </w:r>
          </w:p>
        </w:tc>
        <w:tc>
          <w:tcPr>
            <w:tcW w:w="1300" w:type="dxa"/>
            <w:tcBorders>
              <w:top w:val="nil"/>
              <w:left w:val="nil"/>
              <w:bottom w:val="single" w:sz="8" w:space="0" w:color="BFBFBF"/>
              <w:right w:val="single" w:sz="8" w:space="0" w:color="BFBFBF"/>
            </w:tcBorders>
            <w:shd w:val="clear" w:color="000000" w:fill="C4D79B"/>
            <w:vAlign w:val="center"/>
            <w:hideMark/>
          </w:tcPr>
          <w:p w14:paraId="4DDE88E6" w14:textId="77777777" w:rsidR="008235B2" w:rsidRPr="008235B2" w:rsidRDefault="008235B2" w:rsidP="008235B2">
            <w:pPr>
              <w:jc w:val="center"/>
              <w:rPr>
                <w:rFonts w:ascii="Helvetica" w:eastAsia="Times New Roman" w:hAnsi="Helvetica" w:cs="Times New Roman"/>
                <w:b/>
                <w:bCs/>
                <w:sz w:val="16"/>
                <w:szCs w:val="16"/>
              </w:rPr>
            </w:pPr>
            <w:r w:rsidRPr="008235B2">
              <w:rPr>
                <w:rFonts w:ascii="Helvetica" w:eastAsia="Times New Roman" w:hAnsi="Helvetica" w:cs="Times New Roman"/>
                <w:b/>
                <w:bCs/>
                <w:sz w:val="16"/>
                <w:szCs w:val="16"/>
              </w:rPr>
              <w:t>28-Feb-16</w:t>
            </w:r>
          </w:p>
        </w:tc>
        <w:tc>
          <w:tcPr>
            <w:tcW w:w="6880" w:type="dxa"/>
            <w:tcBorders>
              <w:top w:val="nil"/>
              <w:left w:val="nil"/>
              <w:bottom w:val="single" w:sz="8" w:space="0" w:color="BFBFBF"/>
              <w:right w:val="single" w:sz="8" w:space="0" w:color="BFBFBF"/>
            </w:tcBorders>
            <w:shd w:val="clear" w:color="000000" w:fill="C4D79B"/>
            <w:vAlign w:val="center"/>
            <w:hideMark/>
          </w:tcPr>
          <w:p w14:paraId="6D36AF0D" w14:textId="77777777" w:rsidR="008235B2" w:rsidRPr="008235B2" w:rsidRDefault="008235B2" w:rsidP="008235B2">
            <w:pPr>
              <w:rPr>
                <w:rFonts w:ascii="Helvetica" w:eastAsia="Times New Roman" w:hAnsi="Helvetica" w:cs="Times New Roman"/>
                <w:b/>
                <w:bCs/>
                <w:sz w:val="18"/>
                <w:szCs w:val="18"/>
              </w:rPr>
            </w:pPr>
            <w:r w:rsidRPr="008235B2">
              <w:rPr>
                <w:rFonts w:ascii="Helvetica" w:eastAsia="Times New Roman" w:hAnsi="Helvetica" w:cs="Times New Roman"/>
                <w:b/>
                <w:bCs/>
                <w:sz w:val="18"/>
                <w:szCs w:val="18"/>
              </w:rPr>
              <w:t>Migrate Sales Team to Lightning Experience UI</w:t>
            </w:r>
          </w:p>
        </w:tc>
      </w:tr>
      <w:tr w:rsidR="008235B2" w:rsidRPr="008235B2" w14:paraId="49B1B27F" w14:textId="77777777" w:rsidTr="008235B2">
        <w:trPr>
          <w:trHeight w:val="460"/>
        </w:trPr>
        <w:tc>
          <w:tcPr>
            <w:tcW w:w="1300" w:type="dxa"/>
            <w:tcBorders>
              <w:top w:val="nil"/>
              <w:left w:val="nil"/>
              <w:bottom w:val="single" w:sz="8" w:space="0" w:color="BFBFBF"/>
              <w:right w:val="single" w:sz="8" w:space="0" w:color="BFBFBF"/>
            </w:tcBorders>
            <w:shd w:val="clear" w:color="auto" w:fill="auto"/>
            <w:vAlign w:val="center"/>
            <w:hideMark/>
          </w:tcPr>
          <w:p w14:paraId="56119943"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F1</w:t>
            </w:r>
          </w:p>
        </w:tc>
        <w:tc>
          <w:tcPr>
            <w:tcW w:w="1300" w:type="dxa"/>
            <w:tcBorders>
              <w:top w:val="nil"/>
              <w:left w:val="nil"/>
              <w:bottom w:val="single" w:sz="8" w:space="0" w:color="BFBFBF"/>
              <w:right w:val="single" w:sz="8" w:space="0" w:color="BFBFBF"/>
            </w:tcBorders>
            <w:shd w:val="clear" w:color="auto" w:fill="auto"/>
            <w:vAlign w:val="center"/>
            <w:hideMark/>
          </w:tcPr>
          <w:p w14:paraId="7C318696"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1-Jan-16</w:t>
            </w:r>
          </w:p>
        </w:tc>
        <w:tc>
          <w:tcPr>
            <w:tcW w:w="6880" w:type="dxa"/>
            <w:tcBorders>
              <w:top w:val="nil"/>
              <w:left w:val="nil"/>
              <w:bottom w:val="single" w:sz="8" w:space="0" w:color="BFBFBF"/>
              <w:right w:val="single" w:sz="8" w:space="0" w:color="BFBFBF"/>
            </w:tcBorders>
            <w:shd w:val="clear" w:color="auto" w:fill="auto"/>
            <w:vAlign w:val="center"/>
            <w:hideMark/>
          </w:tcPr>
          <w:p w14:paraId="1305343D" w14:textId="77777777" w:rsidR="008235B2" w:rsidRPr="008235B2" w:rsidRDefault="008235B2" w:rsidP="008235B2">
            <w:pPr>
              <w:rPr>
                <w:rFonts w:ascii="Helvetica" w:eastAsia="Times New Roman" w:hAnsi="Helvetica" w:cs="Times New Roman"/>
                <w:color w:val="000000"/>
                <w:sz w:val="18"/>
                <w:szCs w:val="18"/>
              </w:rPr>
            </w:pPr>
            <w:r w:rsidRPr="008235B2">
              <w:rPr>
                <w:rFonts w:ascii="Helvetica" w:eastAsia="Times New Roman" w:hAnsi="Helvetica" w:cs="Times New Roman"/>
                <w:color w:val="000000"/>
                <w:sz w:val="18"/>
                <w:szCs w:val="18"/>
              </w:rPr>
              <w:t xml:space="preserve">Three Java buttons to migrate to Trigger/ Process Builder (complete work in </w:t>
            </w:r>
            <w:proofErr w:type="spellStart"/>
            <w:r w:rsidRPr="008235B2">
              <w:rPr>
                <w:rFonts w:ascii="Helvetica" w:eastAsia="Times New Roman" w:hAnsi="Helvetica" w:cs="Times New Roman"/>
                <w:color w:val="000000"/>
                <w:sz w:val="18"/>
                <w:szCs w:val="18"/>
              </w:rPr>
              <w:t>Dev</w:t>
            </w:r>
            <w:proofErr w:type="spellEnd"/>
            <w:r w:rsidRPr="008235B2">
              <w:rPr>
                <w:rFonts w:ascii="Helvetica" w:eastAsia="Times New Roman" w:hAnsi="Helvetica" w:cs="Times New Roman"/>
                <w:color w:val="000000"/>
                <w:sz w:val="18"/>
                <w:szCs w:val="18"/>
              </w:rPr>
              <w:t xml:space="preserve"> Sandbox)</w:t>
            </w:r>
          </w:p>
        </w:tc>
      </w:tr>
      <w:tr w:rsidR="008235B2" w:rsidRPr="008235B2" w14:paraId="322670C1" w14:textId="77777777" w:rsidTr="008235B2">
        <w:trPr>
          <w:trHeight w:val="900"/>
        </w:trPr>
        <w:tc>
          <w:tcPr>
            <w:tcW w:w="1300" w:type="dxa"/>
            <w:tcBorders>
              <w:top w:val="nil"/>
              <w:left w:val="nil"/>
              <w:bottom w:val="single" w:sz="8" w:space="0" w:color="BFBFBF"/>
              <w:right w:val="single" w:sz="8" w:space="0" w:color="BFBFBF"/>
            </w:tcBorders>
            <w:shd w:val="clear" w:color="auto" w:fill="auto"/>
            <w:vAlign w:val="center"/>
            <w:hideMark/>
          </w:tcPr>
          <w:p w14:paraId="41197DAA"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F2</w:t>
            </w:r>
          </w:p>
        </w:tc>
        <w:tc>
          <w:tcPr>
            <w:tcW w:w="1300" w:type="dxa"/>
            <w:tcBorders>
              <w:top w:val="nil"/>
              <w:left w:val="nil"/>
              <w:bottom w:val="single" w:sz="8" w:space="0" w:color="BFBFBF"/>
              <w:right w:val="single" w:sz="8" w:space="0" w:color="BFBFBF"/>
            </w:tcBorders>
            <w:shd w:val="clear" w:color="auto" w:fill="auto"/>
            <w:vAlign w:val="center"/>
            <w:hideMark/>
          </w:tcPr>
          <w:p w14:paraId="09F6C032"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15-Jan-16</w:t>
            </w:r>
          </w:p>
        </w:tc>
        <w:tc>
          <w:tcPr>
            <w:tcW w:w="6880" w:type="dxa"/>
            <w:tcBorders>
              <w:top w:val="nil"/>
              <w:left w:val="nil"/>
              <w:bottom w:val="single" w:sz="8" w:space="0" w:color="BFBFBF"/>
              <w:right w:val="single" w:sz="8" w:space="0" w:color="BFBFBF"/>
            </w:tcBorders>
            <w:shd w:val="clear" w:color="auto" w:fill="auto"/>
            <w:vAlign w:val="center"/>
            <w:hideMark/>
          </w:tcPr>
          <w:p w14:paraId="5A38050C" w14:textId="77777777" w:rsidR="008235B2" w:rsidRPr="008235B2" w:rsidRDefault="008235B2" w:rsidP="008235B2">
            <w:pPr>
              <w:rPr>
                <w:rFonts w:ascii="Helvetica" w:eastAsia="Times New Roman" w:hAnsi="Helvetica" w:cs="Times New Roman"/>
                <w:color w:val="000000"/>
                <w:sz w:val="18"/>
                <w:szCs w:val="18"/>
              </w:rPr>
            </w:pPr>
            <w:proofErr w:type="gramStart"/>
            <w:r w:rsidRPr="008235B2">
              <w:rPr>
                <w:rFonts w:ascii="Helvetica" w:eastAsia="Times New Roman" w:hAnsi="Helvetica" w:cs="Times New Roman"/>
                <w:color w:val="000000"/>
                <w:sz w:val="18"/>
                <w:szCs w:val="18"/>
              </w:rPr>
              <w:t>one</w:t>
            </w:r>
            <w:proofErr w:type="gramEnd"/>
            <w:r w:rsidRPr="008235B2">
              <w:rPr>
                <w:rFonts w:ascii="Helvetica" w:eastAsia="Times New Roman" w:hAnsi="Helvetica" w:cs="Times New Roman"/>
                <w:color w:val="000000"/>
                <w:sz w:val="18"/>
                <w:szCs w:val="18"/>
              </w:rPr>
              <w:t xml:space="preserve"> custom URL button for creating contracts using Conga (need to contact Conga support) If Conga does not support migration we will have to wait to proceed (and if there is no workaround offered from Salesforce such as allowing a user to switch to classic when working on contracts and blocking contracts from new UI?)</w:t>
            </w:r>
          </w:p>
        </w:tc>
      </w:tr>
      <w:tr w:rsidR="008235B2" w:rsidRPr="008235B2" w14:paraId="1988CAC1" w14:textId="77777777" w:rsidTr="008235B2">
        <w:trPr>
          <w:trHeight w:val="460"/>
        </w:trPr>
        <w:tc>
          <w:tcPr>
            <w:tcW w:w="1300" w:type="dxa"/>
            <w:tcBorders>
              <w:top w:val="nil"/>
              <w:left w:val="nil"/>
              <w:bottom w:val="single" w:sz="8" w:space="0" w:color="BFBFBF"/>
              <w:right w:val="single" w:sz="8" w:space="0" w:color="BFBFBF"/>
            </w:tcBorders>
            <w:shd w:val="clear" w:color="auto" w:fill="auto"/>
            <w:vAlign w:val="center"/>
            <w:hideMark/>
          </w:tcPr>
          <w:p w14:paraId="07C07C53"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F3</w:t>
            </w:r>
          </w:p>
        </w:tc>
        <w:tc>
          <w:tcPr>
            <w:tcW w:w="1300" w:type="dxa"/>
            <w:tcBorders>
              <w:top w:val="nil"/>
              <w:left w:val="nil"/>
              <w:bottom w:val="single" w:sz="8" w:space="0" w:color="BFBFBF"/>
              <w:right w:val="single" w:sz="8" w:space="0" w:color="BFBFBF"/>
            </w:tcBorders>
            <w:shd w:val="clear" w:color="auto" w:fill="auto"/>
            <w:vAlign w:val="center"/>
            <w:hideMark/>
          </w:tcPr>
          <w:p w14:paraId="7E6E3851"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15-Feb-16</w:t>
            </w:r>
          </w:p>
        </w:tc>
        <w:tc>
          <w:tcPr>
            <w:tcW w:w="6880" w:type="dxa"/>
            <w:tcBorders>
              <w:top w:val="nil"/>
              <w:left w:val="nil"/>
              <w:bottom w:val="single" w:sz="8" w:space="0" w:color="BFBFBF"/>
              <w:right w:val="single" w:sz="8" w:space="0" w:color="BFBFBF"/>
            </w:tcBorders>
            <w:shd w:val="clear" w:color="auto" w:fill="auto"/>
            <w:vAlign w:val="center"/>
            <w:hideMark/>
          </w:tcPr>
          <w:p w14:paraId="65737628" w14:textId="77777777" w:rsidR="008235B2" w:rsidRPr="008235B2" w:rsidRDefault="008235B2" w:rsidP="008235B2">
            <w:pPr>
              <w:rPr>
                <w:rFonts w:ascii="Helvetica" w:eastAsia="Times New Roman" w:hAnsi="Helvetica" w:cs="Times New Roman"/>
                <w:color w:val="000000"/>
                <w:sz w:val="18"/>
                <w:szCs w:val="18"/>
              </w:rPr>
            </w:pPr>
            <w:r w:rsidRPr="008235B2">
              <w:rPr>
                <w:rFonts w:ascii="Helvetica" w:eastAsia="Times New Roman" w:hAnsi="Helvetica" w:cs="Times New Roman"/>
                <w:color w:val="000000"/>
                <w:sz w:val="18"/>
                <w:szCs w:val="18"/>
              </w:rPr>
              <w:t xml:space="preserve">Quality Assurance Testing in Full Sandbox (migrate from </w:t>
            </w:r>
            <w:proofErr w:type="spellStart"/>
            <w:r w:rsidRPr="008235B2">
              <w:rPr>
                <w:rFonts w:ascii="Helvetica" w:eastAsia="Times New Roman" w:hAnsi="Helvetica" w:cs="Times New Roman"/>
                <w:color w:val="000000"/>
                <w:sz w:val="18"/>
                <w:szCs w:val="18"/>
              </w:rPr>
              <w:t>Dev</w:t>
            </w:r>
            <w:proofErr w:type="spellEnd"/>
            <w:r w:rsidRPr="008235B2">
              <w:rPr>
                <w:rFonts w:ascii="Helvetica" w:eastAsia="Times New Roman" w:hAnsi="Helvetica" w:cs="Times New Roman"/>
                <w:color w:val="000000"/>
                <w:sz w:val="18"/>
                <w:szCs w:val="18"/>
              </w:rPr>
              <w:t xml:space="preserve"> Sandbox to Full for testing)</w:t>
            </w:r>
          </w:p>
        </w:tc>
      </w:tr>
      <w:tr w:rsidR="008235B2" w:rsidRPr="008235B2" w14:paraId="68963F9F" w14:textId="77777777" w:rsidTr="008235B2">
        <w:trPr>
          <w:trHeight w:val="320"/>
        </w:trPr>
        <w:tc>
          <w:tcPr>
            <w:tcW w:w="1300" w:type="dxa"/>
            <w:tcBorders>
              <w:top w:val="nil"/>
              <w:left w:val="nil"/>
              <w:bottom w:val="single" w:sz="8" w:space="0" w:color="BFBFBF"/>
              <w:right w:val="single" w:sz="8" w:space="0" w:color="BFBFBF"/>
            </w:tcBorders>
            <w:shd w:val="clear" w:color="000000" w:fill="C4D79B"/>
            <w:vAlign w:val="center"/>
            <w:hideMark/>
          </w:tcPr>
          <w:p w14:paraId="2FD70902" w14:textId="77777777" w:rsidR="008235B2" w:rsidRPr="008235B2" w:rsidRDefault="008235B2" w:rsidP="008235B2">
            <w:pPr>
              <w:jc w:val="center"/>
              <w:rPr>
                <w:rFonts w:ascii="Helvetica" w:eastAsia="Times New Roman" w:hAnsi="Helvetica" w:cs="Times New Roman"/>
                <w:b/>
                <w:bCs/>
                <w:sz w:val="16"/>
                <w:szCs w:val="16"/>
              </w:rPr>
            </w:pPr>
            <w:r w:rsidRPr="008235B2">
              <w:rPr>
                <w:rFonts w:ascii="Helvetica" w:eastAsia="Times New Roman" w:hAnsi="Helvetica" w:cs="Times New Roman"/>
                <w:b/>
                <w:bCs/>
                <w:sz w:val="16"/>
                <w:szCs w:val="16"/>
              </w:rPr>
              <w:t>BR2</w:t>
            </w:r>
          </w:p>
        </w:tc>
        <w:tc>
          <w:tcPr>
            <w:tcW w:w="1300" w:type="dxa"/>
            <w:tcBorders>
              <w:top w:val="nil"/>
              <w:left w:val="nil"/>
              <w:bottom w:val="single" w:sz="8" w:space="0" w:color="BFBFBF"/>
              <w:right w:val="single" w:sz="8" w:space="0" w:color="BFBFBF"/>
            </w:tcBorders>
            <w:shd w:val="clear" w:color="000000" w:fill="C4D79B"/>
            <w:vAlign w:val="center"/>
            <w:hideMark/>
          </w:tcPr>
          <w:p w14:paraId="678162B9" w14:textId="77777777" w:rsidR="008235B2" w:rsidRPr="008235B2" w:rsidRDefault="008235B2" w:rsidP="008235B2">
            <w:pPr>
              <w:jc w:val="center"/>
              <w:rPr>
                <w:rFonts w:ascii="Helvetica" w:eastAsia="Times New Roman" w:hAnsi="Helvetica" w:cs="Times New Roman"/>
                <w:b/>
                <w:bCs/>
                <w:sz w:val="16"/>
                <w:szCs w:val="16"/>
              </w:rPr>
            </w:pPr>
            <w:r w:rsidRPr="008235B2">
              <w:rPr>
                <w:rFonts w:ascii="Helvetica" w:eastAsia="Times New Roman" w:hAnsi="Helvetica" w:cs="Times New Roman"/>
                <w:b/>
                <w:bCs/>
                <w:sz w:val="16"/>
                <w:szCs w:val="16"/>
              </w:rPr>
              <w:t>31-Mar-16</w:t>
            </w:r>
          </w:p>
        </w:tc>
        <w:tc>
          <w:tcPr>
            <w:tcW w:w="6880" w:type="dxa"/>
            <w:tcBorders>
              <w:top w:val="nil"/>
              <w:left w:val="nil"/>
              <w:bottom w:val="single" w:sz="8" w:space="0" w:color="BFBFBF"/>
              <w:right w:val="single" w:sz="8" w:space="0" w:color="BFBFBF"/>
            </w:tcBorders>
            <w:shd w:val="clear" w:color="000000" w:fill="C4D79B"/>
            <w:vAlign w:val="center"/>
            <w:hideMark/>
          </w:tcPr>
          <w:p w14:paraId="69B53A9B" w14:textId="77777777" w:rsidR="008235B2" w:rsidRPr="008235B2" w:rsidRDefault="008235B2" w:rsidP="008235B2">
            <w:pPr>
              <w:rPr>
                <w:rFonts w:ascii="Helvetica" w:eastAsia="Times New Roman" w:hAnsi="Helvetica" w:cs="Times New Roman"/>
                <w:b/>
                <w:bCs/>
                <w:sz w:val="18"/>
                <w:szCs w:val="18"/>
              </w:rPr>
            </w:pPr>
            <w:r w:rsidRPr="008235B2">
              <w:rPr>
                <w:rFonts w:ascii="Helvetica" w:eastAsia="Times New Roman" w:hAnsi="Helvetica" w:cs="Times New Roman"/>
                <w:b/>
                <w:bCs/>
                <w:sz w:val="18"/>
                <w:szCs w:val="18"/>
              </w:rPr>
              <w:t>Migrate Revenue Management Team to Lightning Experience UI</w:t>
            </w:r>
          </w:p>
        </w:tc>
      </w:tr>
      <w:tr w:rsidR="008235B2" w:rsidRPr="008235B2" w14:paraId="21A0C72F" w14:textId="77777777" w:rsidTr="008235B2">
        <w:trPr>
          <w:trHeight w:val="460"/>
        </w:trPr>
        <w:tc>
          <w:tcPr>
            <w:tcW w:w="1300" w:type="dxa"/>
            <w:tcBorders>
              <w:top w:val="nil"/>
              <w:left w:val="nil"/>
              <w:bottom w:val="single" w:sz="8" w:space="0" w:color="BFBFBF"/>
              <w:right w:val="single" w:sz="8" w:space="0" w:color="BFBFBF"/>
            </w:tcBorders>
            <w:shd w:val="clear" w:color="auto" w:fill="auto"/>
            <w:vAlign w:val="center"/>
            <w:hideMark/>
          </w:tcPr>
          <w:p w14:paraId="6713A581"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F4</w:t>
            </w:r>
          </w:p>
        </w:tc>
        <w:tc>
          <w:tcPr>
            <w:tcW w:w="1300" w:type="dxa"/>
            <w:tcBorders>
              <w:top w:val="nil"/>
              <w:left w:val="nil"/>
              <w:bottom w:val="single" w:sz="8" w:space="0" w:color="BFBFBF"/>
              <w:right w:val="single" w:sz="8" w:space="0" w:color="BFBFBF"/>
            </w:tcBorders>
            <w:shd w:val="clear" w:color="auto" w:fill="auto"/>
            <w:vAlign w:val="center"/>
            <w:hideMark/>
          </w:tcPr>
          <w:p w14:paraId="77C13188"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1-Mar-16</w:t>
            </w:r>
          </w:p>
        </w:tc>
        <w:tc>
          <w:tcPr>
            <w:tcW w:w="6880" w:type="dxa"/>
            <w:tcBorders>
              <w:top w:val="nil"/>
              <w:left w:val="nil"/>
              <w:bottom w:val="single" w:sz="8" w:space="0" w:color="BFBFBF"/>
              <w:right w:val="single" w:sz="8" w:space="0" w:color="BFBFBF"/>
            </w:tcBorders>
            <w:shd w:val="clear" w:color="auto" w:fill="auto"/>
            <w:vAlign w:val="center"/>
            <w:hideMark/>
          </w:tcPr>
          <w:p w14:paraId="49962F48" w14:textId="77777777" w:rsidR="008235B2" w:rsidRPr="008235B2" w:rsidRDefault="008235B2" w:rsidP="008235B2">
            <w:pPr>
              <w:rPr>
                <w:rFonts w:ascii="Helvetica" w:eastAsia="Times New Roman" w:hAnsi="Helvetica" w:cs="Times New Roman"/>
                <w:color w:val="000000"/>
                <w:sz w:val="18"/>
                <w:szCs w:val="18"/>
              </w:rPr>
            </w:pPr>
            <w:r w:rsidRPr="008235B2">
              <w:rPr>
                <w:rFonts w:ascii="Helvetica" w:eastAsia="Times New Roman" w:hAnsi="Helvetica" w:cs="Times New Roman"/>
                <w:color w:val="000000"/>
                <w:sz w:val="18"/>
                <w:szCs w:val="18"/>
              </w:rPr>
              <w:t xml:space="preserve">One Java buttons to migrate to Trigger/ Process Builder (complete work in </w:t>
            </w:r>
            <w:proofErr w:type="spellStart"/>
            <w:r w:rsidRPr="008235B2">
              <w:rPr>
                <w:rFonts w:ascii="Helvetica" w:eastAsia="Times New Roman" w:hAnsi="Helvetica" w:cs="Times New Roman"/>
                <w:color w:val="000000"/>
                <w:sz w:val="18"/>
                <w:szCs w:val="18"/>
              </w:rPr>
              <w:t>Dev</w:t>
            </w:r>
            <w:proofErr w:type="spellEnd"/>
            <w:r w:rsidRPr="008235B2">
              <w:rPr>
                <w:rFonts w:ascii="Helvetica" w:eastAsia="Times New Roman" w:hAnsi="Helvetica" w:cs="Times New Roman"/>
                <w:color w:val="000000"/>
                <w:sz w:val="18"/>
                <w:szCs w:val="18"/>
              </w:rPr>
              <w:t xml:space="preserve"> Sandbox)</w:t>
            </w:r>
          </w:p>
        </w:tc>
      </w:tr>
      <w:tr w:rsidR="008235B2" w:rsidRPr="008235B2" w14:paraId="1D400596" w14:textId="77777777" w:rsidTr="008235B2">
        <w:trPr>
          <w:trHeight w:val="460"/>
        </w:trPr>
        <w:tc>
          <w:tcPr>
            <w:tcW w:w="1300" w:type="dxa"/>
            <w:tcBorders>
              <w:top w:val="nil"/>
              <w:left w:val="nil"/>
              <w:bottom w:val="single" w:sz="8" w:space="0" w:color="BFBFBF"/>
              <w:right w:val="single" w:sz="8" w:space="0" w:color="BFBFBF"/>
            </w:tcBorders>
            <w:shd w:val="clear" w:color="auto" w:fill="auto"/>
            <w:vAlign w:val="center"/>
            <w:hideMark/>
          </w:tcPr>
          <w:p w14:paraId="30060A60"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F5</w:t>
            </w:r>
          </w:p>
        </w:tc>
        <w:tc>
          <w:tcPr>
            <w:tcW w:w="1300" w:type="dxa"/>
            <w:tcBorders>
              <w:top w:val="nil"/>
              <w:left w:val="nil"/>
              <w:bottom w:val="single" w:sz="8" w:space="0" w:color="BFBFBF"/>
              <w:right w:val="single" w:sz="8" w:space="0" w:color="BFBFBF"/>
            </w:tcBorders>
            <w:shd w:val="clear" w:color="auto" w:fill="auto"/>
            <w:vAlign w:val="center"/>
            <w:hideMark/>
          </w:tcPr>
          <w:p w14:paraId="72C8D678"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15-Mar-16</w:t>
            </w:r>
          </w:p>
        </w:tc>
        <w:tc>
          <w:tcPr>
            <w:tcW w:w="6880" w:type="dxa"/>
            <w:tcBorders>
              <w:top w:val="nil"/>
              <w:left w:val="nil"/>
              <w:bottom w:val="single" w:sz="8" w:space="0" w:color="BFBFBF"/>
              <w:right w:val="single" w:sz="8" w:space="0" w:color="BFBFBF"/>
            </w:tcBorders>
            <w:shd w:val="clear" w:color="auto" w:fill="auto"/>
            <w:vAlign w:val="center"/>
            <w:hideMark/>
          </w:tcPr>
          <w:p w14:paraId="1DD8B261" w14:textId="77777777" w:rsidR="008235B2" w:rsidRPr="008235B2" w:rsidRDefault="008235B2" w:rsidP="008235B2">
            <w:pPr>
              <w:rPr>
                <w:rFonts w:ascii="Helvetica" w:eastAsia="Times New Roman" w:hAnsi="Helvetica" w:cs="Times New Roman"/>
                <w:color w:val="000000"/>
                <w:sz w:val="18"/>
                <w:szCs w:val="18"/>
              </w:rPr>
            </w:pPr>
            <w:r w:rsidRPr="008235B2">
              <w:rPr>
                <w:rFonts w:ascii="Helvetica" w:eastAsia="Times New Roman" w:hAnsi="Helvetica" w:cs="Times New Roman"/>
                <w:color w:val="000000"/>
                <w:sz w:val="18"/>
                <w:szCs w:val="18"/>
              </w:rPr>
              <w:t xml:space="preserve">Quality Assurance Testing in Full Sandbox (migrate from </w:t>
            </w:r>
            <w:proofErr w:type="spellStart"/>
            <w:r w:rsidRPr="008235B2">
              <w:rPr>
                <w:rFonts w:ascii="Helvetica" w:eastAsia="Times New Roman" w:hAnsi="Helvetica" w:cs="Times New Roman"/>
                <w:color w:val="000000"/>
                <w:sz w:val="18"/>
                <w:szCs w:val="18"/>
              </w:rPr>
              <w:t>Dev</w:t>
            </w:r>
            <w:proofErr w:type="spellEnd"/>
            <w:r w:rsidRPr="008235B2">
              <w:rPr>
                <w:rFonts w:ascii="Helvetica" w:eastAsia="Times New Roman" w:hAnsi="Helvetica" w:cs="Times New Roman"/>
                <w:color w:val="000000"/>
                <w:sz w:val="18"/>
                <w:szCs w:val="18"/>
              </w:rPr>
              <w:t xml:space="preserve"> Sandbox to Full for testing)</w:t>
            </w:r>
          </w:p>
        </w:tc>
      </w:tr>
      <w:tr w:rsidR="008235B2" w:rsidRPr="008235B2" w14:paraId="3C8DE720" w14:textId="77777777" w:rsidTr="008235B2">
        <w:trPr>
          <w:trHeight w:val="320"/>
        </w:trPr>
        <w:tc>
          <w:tcPr>
            <w:tcW w:w="1300" w:type="dxa"/>
            <w:tcBorders>
              <w:top w:val="nil"/>
              <w:left w:val="nil"/>
              <w:bottom w:val="single" w:sz="8" w:space="0" w:color="BFBFBF"/>
              <w:right w:val="single" w:sz="8" w:space="0" w:color="BFBFBF"/>
            </w:tcBorders>
            <w:shd w:val="clear" w:color="000000" w:fill="C4D79B"/>
            <w:vAlign w:val="center"/>
            <w:hideMark/>
          </w:tcPr>
          <w:p w14:paraId="3C2316DF" w14:textId="77777777" w:rsidR="008235B2" w:rsidRPr="008235B2" w:rsidRDefault="008235B2" w:rsidP="008235B2">
            <w:pPr>
              <w:jc w:val="center"/>
              <w:rPr>
                <w:rFonts w:ascii="Helvetica" w:eastAsia="Times New Roman" w:hAnsi="Helvetica" w:cs="Times New Roman"/>
                <w:b/>
                <w:bCs/>
                <w:sz w:val="16"/>
                <w:szCs w:val="16"/>
              </w:rPr>
            </w:pPr>
            <w:r w:rsidRPr="008235B2">
              <w:rPr>
                <w:rFonts w:ascii="Helvetica" w:eastAsia="Times New Roman" w:hAnsi="Helvetica" w:cs="Times New Roman"/>
                <w:b/>
                <w:bCs/>
                <w:sz w:val="16"/>
                <w:szCs w:val="16"/>
              </w:rPr>
              <w:t>BR3</w:t>
            </w:r>
          </w:p>
        </w:tc>
        <w:tc>
          <w:tcPr>
            <w:tcW w:w="1300" w:type="dxa"/>
            <w:tcBorders>
              <w:top w:val="nil"/>
              <w:left w:val="nil"/>
              <w:bottom w:val="single" w:sz="8" w:space="0" w:color="BFBFBF"/>
              <w:right w:val="single" w:sz="8" w:space="0" w:color="BFBFBF"/>
            </w:tcBorders>
            <w:shd w:val="clear" w:color="000000" w:fill="C4D79B"/>
            <w:vAlign w:val="center"/>
            <w:hideMark/>
          </w:tcPr>
          <w:p w14:paraId="29313883" w14:textId="77777777" w:rsidR="008235B2" w:rsidRPr="008235B2" w:rsidRDefault="008235B2" w:rsidP="008235B2">
            <w:pPr>
              <w:jc w:val="center"/>
              <w:rPr>
                <w:rFonts w:ascii="Helvetica" w:eastAsia="Times New Roman" w:hAnsi="Helvetica" w:cs="Times New Roman"/>
                <w:b/>
                <w:bCs/>
                <w:sz w:val="16"/>
                <w:szCs w:val="16"/>
              </w:rPr>
            </w:pPr>
            <w:r w:rsidRPr="008235B2">
              <w:rPr>
                <w:rFonts w:ascii="Helvetica" w:eastAsia="Times New Roman" w:hAnsi="Helvetica" w:cs="Times New Roman"/>
                <w:b/>
                <w:bCs/>
                <w:sz w:val="16"/>
                <w:szCs w:val="16"/>
              </w:rPr>
              <w:t>30-Apr-16</w:t>
            </w:r>
          </w:p>
        </w:tc>
        <w:tc>
          <w:tcPr>
            <w:tcW w:w="6880" w:type="dxa"/>
            <w:tcBorders>
              <w:top w:val="nil"/>
              <w:left w:val="nil"/>
              <w:bottom w:val="single" w:sz="8" w:space="0" w:color="BFBFBF"/>
              <w:right w:val="single" w:sz="8" w:space="0" w:color="BFBFBF"/>
            </w:tcBorders>
            <w:shd w:val="clear" w:color="000000" w:fill="C4D79B"/>
            <w:vAlign w:val="center"/>
            <w:hideMark/>
          </w:tcPr>
          <w:p w14:paraId="6051C8B6" w14:textId="77777777" w:rsidR="008235B2" w:rsidRPr="008235B2" w:rsidRDefault="008235B2" w:rsidP="008235B2">
            <w:pPr>
              <w:rPr>
                <w:rFonts w:ascii="Helvetica" w:eastAsia="Times New Roman" w:hAnsi="Helvetica" w:cs="Times New Roman"/>
                <w:b/>
                <w:bCs/>
                <w:sz w:val="18"/>
                <w:szCs w:val="18"/>
              </w:rPr>
            </w:pPr>
            <w:r w:rsidRPr="008235B2">
              <w:rPr>
                <w:rFonts w:ascii="Helvetica" w:eastAsia="Times New Roman" w:hAnsi="Helvetica" w:cs="Times New Roman"/>
                <w:b/>
                <w:bCs/>
                <w:sz w:val="18"/>
                <w:szCs w:val="18"/>
              </w:rPr>
              <w:t>Migrate Legal and Accounting to Lightning Experience UI</w:t>
            </w:r>
          </w:p>
        </w:tc>
      </w:tr>
      <w:tr w:rsidR="008235B2" w:rsidRPr="008235B2" w14:paraId="52061A38" w14:textId="77777777" w:rsidTr="008235B2">
        <w:trPr>
          <w:trHeight w:val="460"/>
        </w:trPr>
        <w:tc>
          <w:tcPr>
            <w:tcW w:w="1300" w:type="dxa"/>
            <w:tcBorders>
              <w:top w:val="nil"/>
              <w:left w:val="nil"/>
              <w:bottom w:val="single" w:sz="8" w:space="0" w:color="BFBFBF"/>
              <w:right w:val="single" w:sz="8" w:space="0" w:color="BFBFBF"/>
            </w:tcBorders>
            <w:shd w:val="clear" w:color="auto" w:fill="auto"/>
            <w:vAlign w:val="center"/>
            <w:hideMark/>
          </w:tcPr>
          <w:p w14:paraId="2AE89DE1"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F6</w:t>
            </w:r>
          </w:p>
        </w:tc>
        <w:tc>
          <w:tcPr>
            <w:tcW w:w="1300" w:type="dxa"/>
            <w:tcBorders>
              <w:top w:val="nil"/>
              <w:left w:val="nil"/>
              <w:bottom w:val="single" w:sz="8" w:space="0" w:color="BFBFBF"/>
              <w:right w:val="single" w:sz="8" w:space="0" w:color="BFBFBF"/>
            </w:tcBorders>
            <w:shd w:val="clear" w:color="auto" w:fill="auto"/>
            <w:vAlign w:val="center"/>
            <w:hideMark/>
          </w:tcPr>
          <w:p w14:paraId="38FD7FC1"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1-Apr-16</w:t>
            </w:r>
          </w:p>
        </w:tc>
        <w:tc>
          <w:tcPr>
            <w:tcW w:w="6880" w:type="dxa"/>
            <w:tcBorders>
              <w:top w:val="nil"/>
              <w:left w:val="nil"/>
              <w:bottom w:val="single" w:sz="8" w:space="0" w:color="BFBFBF"/>
              <w:right w:val="single" w:sz="8" w:space="0" w:color="BFBFBF"/>
            </w:tcBorders>
            <w:shd w:val="clear" w:color="auto" w:fill="auto"/>
            <w:vAlign w:val="center"/>
            <w:hideMark/>
          </w:tcPr>
          <w:p w14:paraId="701ADFBC" w14:textId="77777777" w:rsidR="008235B2" w:rsidRPr="008235B2" w:rsidRDefault="008235B2" w:rsidP="008235B2">
            <w:pPr>
              <w:rPr>
                <w:rFonts w:ascii="Helvetica" w:eastAsia="Times New Roman" w:hAnsi="Helvetica" w:cs="Times New Roman"/>
                <w:color w:val="000000"/>
                <w:sz w:val="18"/>
                <w:szCs w:val="18"/>
              </w:rPr>
            </w:pPr>
            <w:r w:rsidRPr="008235B2">
              <w:rPr>
                <w:rFonts w:ascii="Helvetica" w:eastAsia="Times New Roman" w:hAnsi="Helvetica" w:cs="Times New Roman"/>
                <w:color w:val="000000"/>
                <w:sz w:val="18"/>
                <w:szCs w:val="18"/>
              </w:rPr>
              <w:t xml:space="preserve">Two Java buttons to migrate to Trigger/ Process Builder (complete work in </w:t>
            </w:r>
            <w:proofErr w:type="spellStart"/>
            <w:r w:rsidRPr="008235B2">
              <w:rPr>
                <w:rFonts w:ascii="Helvetica" w:eastAsia="Times New Roman" w:hAnsi="Helvetica" w:cs="Times New Roman"/>
                <w:color w:val="000000"/>
                <w:sz w:val="18"/>
                <w:szCs w:val="18"/>
              </w:rPr>
              <w:t>Dev</w:t>
            </w:r>
            <w:proofErr w:type="spellEnd"/>
            <w:r w:rsidRPr="008235B2">
              <w:rPr>
                <w:rFonts w:ascii="Helvetica" w:eastAsia="Times New Roman" w:hAnsi="Helvetica" w:cs="Times New Roman"/>
                <w:color w:val="000000"/>
                <w:sz w:val="18"/>
                <w:szCs w:val="18"/>
              </w:rPr>
              <w:t xml:space="preserve"> Sandbox)</w:t>
            </w:r>
          </w:p>
        </w:tc>
      </w:tr>
      <w:tr w:rsidR="008235B2" w:rsidRPr="008235B2" w14:paraId="6D5AF99A" w14:textId="77777777" w:rsidTr="008235B2">
        <w:trPr>
          <w:trHeight w:val="460"/>
        </w:trPr>
        <w:tc>
          <w:tcPr>
            <w:tcW w:w="1300" w:type="dxa"/>
            <w:tcBorders>
              <w:top w:val="nil"/>
              <w:left w:val="nil"/>
              <w:bottom w:val="single" w:sz="8" w:space="0" w:color="BFBFBF"/>
              <w:right w:val="single" w:sz="8" w:space="0" w:color="BFBFBF"/>
            </w:tcBorders>
            <w:shd w:val="clear" w:color="auto" w:fill="auto"/>
            <w:vAlign w:val="center"/>
            <w:hideMark/>
          </w:tcPr>
          <w:p w14:paraId="4F28B7FA"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F7</w:t>
            </w:r>
          </w:p>
        </w:tc>
        <w:tc>
          <w:tcPr>
            <w:tcW w:w="1300" w:type="dxa"/>
            <w:tcBorders>
              <w:top w:val="nil"/>
              <w:left w:val="nil"/>
              <w:bottom w:val="single" w:sz="8" w:space="0" w:color="BFBFBF"/>
              <w:right w:val="single" w:sz="8" w:space="0" w:color="BFBFBF"/>
            </w:tcBorders>
            <w:shd w:val="clear" w:color="auto" w:fill="auto"/>
            <w:vAlign w:val="center"/>
            <w:hideMark/>
          </w:tcPr>
          <w:p w14:paraId="6826BF4B"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15-Apr-16</w:t>
            </w:r>
          </w:p>
        </w:tc>
        <w:tc>
          <w:tcPr>
            <w:tcW w:w="6880" w:type="dxa"/>
            <w:tcBorders>
              <w:top w:val="nil"/>
              <w:left w:val="nil"/>
              <w:bottom w:val="single" w:sz="8" w:space="0" w:color="BFBFBF"/>
              <w:right w:val="single" w:sz="8" w:space="0" w:color="BFBFBF"/>
            </w:tcBorders>
            <w:shd w:val="clear" w:color="auto" w:fill="auto"/>
            <w:vAlign w:val="center"/>
            <w:hideMark/>
          </w:tcPr>
          <w:p w14:paraId="31859968" w14:textId="77777777" w:rsidR="008235B2" w:rsidRPr="008235B2" w:rsidRDefault="008235B2" w:rsidP="008235B2">
            <w:pPr>
              <w:rPr>
                <w:rFonts w:ascii="Helvetica" w:eastAsia="Times New Roman" w:hAnsi="Helvetica" w:cs="Times New Roman"/>
                <w:color w:val="000000"/>
                <w:sz w:val="18"/>
                <w:szCs w:val="18"/>
              </w:rPr>
            </w:pPr>
            <w:r w:rsidRPr="008235B2">
              <w:rPr>
                <w:rFonts w:ascii="Helvetica" w:eastAsia="Times New Roman" w:hAnsi="Helvetica" w:cs="Times New Roman"/>
                <w:color w:val="000000"/>
                <w:sz w:val="18"/>
                <w:szCs w:val="18"/>
              </w:rPr>
              <w:t xml:space="preserve">Quality Assurance Testing in Full Sandbox (migrate from </w:t>
            </w:r>
            <w:proofErr w:type="spellStart"/>
            <w:r w:rsidRPr="008235B2">
              <w:rPr>
                <w:rFonts w:ascii="Helvetica" w:eastAsia="Times New Roman" w:hAnsi="Helvetica" w:cs="Times New Roman"/>
                <w:color w:val="000000"/>
                <w:sz w:val="18"/>
                <w:szCs w:val="18"/>
              </w:rPr>
              <w:t>Dev</w:t>
            </w:r>
            <w:proofErr w:type="spellEnd"/>
            <w:r w:rsidRPr="008235B2">
              <w:rPr>
                <w:rFonts w:ascii="Helvetica" w:eastAsia="Times New Roman" w:hAnsi="Helvetica" w:cs="Times New Roman"/>
                <w:color w:val="000000"/>
                <w:sz w:val="18"/>
                <w:szCs w:val="18"/>
              </w:rPr>
              <w:t xml:space="preserve"> Sandbox to Full for testing)</w:t>
            </w:r>
          </w:p>
        </w:tc>
      </w:tr>
      <w:tr w:rsidR="008235B2" w:rsidRPr="008235B2" w14:paraId="71C9CC27" w14:textId="77777777" w:rsidTr="008235B2">
        <w:trPr>
          <w:trHeight w:val="320"/>
        </w:trPr>
        <w:tc>
          <w:tcPr>
            <w:tcW w:w="1300" w:type="dxa"/>
            <w:tcBorders>
              <w:top w:val="nil"/>
              <w:left w:val="nil"/>
              <w:bottom w:val="single" w:sz="8" w:space="0" w:color="BFBFBF"/>
              <w:right w:val="single" w:sz="8" w:space="0" w:color="BFBFBF"/>
            </w:tcBorders>
            <w:shd w:val="clear" w:color="000000" w:fill="C4D79B"/>
            <w:vAlign w:val="center"/>
            <w:hideMark/>
          </w:tcPr>
          <w:p w14:paraId="56268C72" w14:textId="77777777" w:rsidR="008235B2" w:rsidRPr="008235B2" w:rsidRDefault="008235B2" w:rsidP="008235B2">
            <w:pPr>
              <w:jc w:val="center"/>
              <w:rPr>
                <w:rFonts w:ascii="Helvetica" w:eastAsia="Times New Roman" w:hAnsi="Helvetica" w:cs="Times New Roman"/>
                <w:b/>
                <w:bCs/>
                <w:sz w:val="16"/>
                <w:szCs w:val="16"/>
              </w:rPr>
            </w:pPr>
            <w:r w:rsidRPr="008235B2">
              <w:rPr>
                <w:rFonts w:ascii="Helvetica" w:eastAsia="Times New Roman" w:hAnsi="Helvetica" w:cs="Times New Roman"/>
                <w:b/>
                <w:bCs/>
                <w:sz w:val="16"/>
                <w:szCs w:val="16"/>
              </w:rPr>
              <w:t>BR4</w:t>
            </w:r>
          </w:p>
        </w:tc>
        <w:tc>
          <w:tcPr>
            <w:tcW w:w="1300" w:type="dxa"/>
            <w:tcBorders>
              <w:top w:val="nil"/>
              <w:left w:val="nil"/>
              <w:bottom w:val="single" w:sz="8" w:space="0" w:color="BFBFBF"/>
              <w:right w:val="single" w:sz="8" w:space="0" w:color="BFBFBF"/>
            </w:tcBorders>
            <w:shd w:val="clear" w:color="000000" w:fill="C4D79B"/>
            <w:vAlign w:val="center"/>
            <w:hideMark/>
          </w:tcPr>
          <w:p w14:paraId="1FE6C2DD" w14:textId="77777777" w:rsidR="008235B2" w:rsidRPr="008235B2" w:rsidRDefault="008235B2" w:rsidP="008235B2">
            <w:pPr>
              <w:jc w:val="center"/>
              <w:rPr>
                <w:rFonts w:ascii="Helvetica" w:eastAsia="Times New Roman" w:hAnsi="Helvetica" w:cs="Times New Roman"/>
                <w:b/>
                <w:bCs/>
                <w:sz w:val="16"/>
                <w:szCs w:val="16"/>
              </w:rPr>
            </w:pPr>
            <w:r w:rsidRPr="008235B2">
              <w:rPr>
                <w:rFonts w:ascii="Helvetica" w:eastAsia="Times New Roman" w:hAnsi="Helvetica" w:cs="Times New Roman"/>
                <w:b/>
                <w:bCs/>
                <w:sz w:val="16"/>
                <w:szCs w:val="16"/>
              </w:rPr>
              <w:t>1-Jan-16</w:t>
            </w:r>
          </w:p>
        </w:tc>
        <w:tc>
          <w:tcPr>
            <w:tcW w:w="6880" w:type="dxa"/>
            <w:tcBorders>
              <w:top w:val="nil"/>
              <w:left w:val="nil"/>
              <w:bottom w:val="single" w:sz="8" w:space="0" w:color="BFBFBF"/>
              <w:right w:val="single" w:sz="8" w:space="0" w:color="BFBFBF"/>
            </w:tcBorders>
            <w:shd w:val="clear" w:color="000000" w:fill="C4D79B"/>
            <w:vAlign w:val="center"/>
            <w:hideMark/>
          </w:tcPr>
          <w:p w14:paraId="72CE5CC4" w14:textId="77777777" w:rsidR="008235B2" w:rsidRPr="008235B2" w:rsidRDefault="008235B2" w:rsidP="008235B2">
            <w:pPr>
              <w:rPr>
                <w:rFonts w:ascii="Helvetica" w:eastAsia="Times New Roman" w:hAnsi="Helvetica" w:cs="Times New Roman"/>
                <w:b/>
                <w:bCs/>
                <w:sz w:val="18"/>
                <w:szCs w:val="18"/>
              </w:rPr>
            </w:pPr>
            <w:r w:rsidRPr="008235B2">
              <w:rPr>
                <w:rFonts w:ascii="Helvetica" w:eastAsia="Times New Roman" w:hAnsi="Helvetica" w:cs="Times New Roman"/>
                <w:b/>
                <w:bCs/>
                <w:sz w:val="18"/>
                <w:szCs w:val="18"/>
              </w:rPr>
              <w:t>Mobility Functionality</w:t>
            </w:r>
          </w:p>
        </w:tc>
      </w:tr>
      <w:tr w:rsidR="008235B2" w:rsidRPr="008235B2" w14:paraId="4BC55A63" w14:textId="77777777" w:rsidTr="008235B2">
        <w:trPr>
          <w:trHeight w:val="320"/>
        </w:trPr>
        <w:tc>
          <w:tcPr>
            <w:tcW w:w="1300" w:type="dxa"/>
            <w:tcBorders>
              <w:top w:val="nil"/>
              <w:left w:val="nil"/>
              <w:bottom w:val="single" w:sz="8" w:space="0" w:color="BFBFBF"/>
              <w:right w:val="single" w:sz="8" w:space="0" w:color="BFBFBF"/>
            </w:tcBorders>
            <w:shd w:val="clear" w:color="auto" w:fill="auto"/>
            <w:vAlign w:val="center"/>
            <w:hideMark/>
          </w:tcPr>
          <w:p w14:paraId="65A9E53C"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F8</w:t>
            </w:r>
          </w:p>
        </w:tc>
        <w:tc>
          <w:tcPr>
            <w:tcW w:w="1300" w:type="dxa"/>
            <w:tcBorders>
              <w:top w:val="nil"/>
              <w:left w:val="nil"/>
              <w:bottom w:val="single" w:sz="8" w:space="0" w:color="BFBFBF"/>
              <w:right w:val="single" w:sz="8" w:space="0" w:color="BFBFBF"/>
            </w:tcBorders>
            <w:shd w:val="clear" w:color="auto" w:fill="auto"/>
            <w:vAlign w:val="center"/>
            <w:hideMark/>
          </w:tcPr>
          <w:p w14:paraId="41CC0C62"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1-Jan-16</w:t>
            </w:r>
          </w:p>
        </w:tc>
        <w:tc>
          <w:tcPr>
            <w:tcW w:w="6880" w:type="dxa"/>
            <w:tcBorders>
              <w:top w:val="nil"/>
              <w:left w:val="nil"/>
              <w:bottom w:val="single" w:sz="8" w:space="0" w:color="BFBFBF"/>
              <w:right w:val="single" w:sz="8" w:space="0" w:color="BFBFBF"/>
            </w:tcBorders>
            <w:shd w:val="clear" w:color="auto" w:fill="auto"/>
            <w:vAlign w:val="center"/>
            <w:hideMark/>
          </w:tcPr>
          <w:p w14:paraId="4C03E06C" w14:textId="77777777" w:rsidR="008235B2" w:rsidRPr="008235B2" w:rsidRDefault="008235B2" w:rsidP="008235B2">
            <w:pPr>
              <w:rPr>
                <w:rFonts w:ascii="Helvetica" w:eastAsia="Times New Roman" w:hAnsi="Helvetica" w:cs="Times New Roman"/>
                <w:color w:val="000000"/>
                <w:sz w:val="18"/>
                <w:szCs w:val="18"/>
              </w:rPr>
            </w:pPr>
            <w:r w:rsidRPr="008235B2">
              <w:rPr>
                <w:rFonts w:ascii="Helvetica" w:eastAsia="Times New Roman" w:hAnsi="Helvetica" w:cs="Times New Roman"/>
                <w:color w:val="000000"/>
                <w:sz w:val="18"/>
                <w:szCs w:val="18"/>
              </w:rPr>
              <w:t>Ensure we are up to speed on mobile functionality</w:t>
            </w:r>
          </w:p>
        </w:tc>
      </w:tr>
      <w:tr w:rsidR="008235B2" w:rsidRPr="008235B2" w14:paraId="4A83B7C2" w14:textId="77777777" w:rsidTr="008235B2">
        <w:trPr>
          <w:trHeight w:val="460"/>
        </w:trPr>
        <w:tc>
          <w:tcPr>
            <w:tcW w:w="1300" w:type="dxa"/>
            <w:tcBorders>
              <w:top w:val="nil"/>
              <w:left w:val="nil"/>
              <w:bottom w:val="single" w:sz="8" w:space="0" w:color="BFBFBF"/>
              <w:right w:val="single" w:sz="8" w:space="0" w:color="BFBFBF"/>
            </w:tcBorders>
            <w:shd w:val="clear" w:color="auto" w:fill="auto"/>
            <w:vAlign w:val="center"/>
            <w:hideMark/>
          </w:tcPr>
          <w:p w14:paraId="6D2968EB"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F9</w:t>
            </w:r>
          </w:p>
        </w:tc>
        <w:tc>
          <w:tcPr>
            <w:tcW w:w="1300" w:type="dxa"/>
            <w:tcBorders>
              <w:top w:val="nil"/>
              <w:left w:val="nil"/>
              <w:bottom w:val="single" w:sz="8" w:space="0" w:color="BFBFBF"/>
              <w:right w:val="single" w:sz="8" w:space="0" w:color="BFBFBF"/>
            </w:tcBorders>
            <w:shd w:val="clear" w:color="auto" w:fill="auto"/>
            <w:vAlign w:val="center"/>
            <w:hideMark/>
          </w:tcPr>
          <w:p w14:paraId="68AB0138"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1-Jan-16</w:t>
            </w:r>
          </w:p>
        </w:tc>
        <w:tc>
          <w:tcPr>
            <w:tcW w:w="6880" w:type="dxa"/>
            <w:tcBorders>
              <w:top w:val="nil"/>
              <w:left w:val="nil"/>
              <w:bottom w:val="single" w:sz="8" w:space="0" w:color="BFBFBF"/>
              <w:right w:val="single" w:sz="8" w:space="0" w:color="BFBFBF"/>
            </w:tcBorders>
            <w:shd w:val="clear" w:color="auto" w:fill="auto"/>
            <w:vAlign w:val="center"/>
            <w:hideMark/>
          </w:tcPr>
          <w:p w14:paraId="035AB94F" w14:textId="77777777" w:rsidR="008235B2" w:rsidRPr="008235B2" w:rsidRDefault="008235B2" w:rsidP="008235B2">
            <w:pPr>
              <w:rPr>
                <w:rFonts w:ascii="Helvetica" w:eastAsia="Times New Roman" w:hAnsi="Helvetica" w:cs="Times New Roman"/>
                <w:color w:val="000000"/>
                <w:sz w:val="18"/>
                <w:szCs w:val="18"/>
              </w:rPr>
            </w:pPr>
            <w:r w:rsidRPr="008235B2">
              <w:rPr>
                <w:rFonts w:ascii="Helvetica" w:eastAsia="Times New Roman" w:hAnsi="Helvetica" w:cs="Times New Roman"/>
                <w:color w:val="000000"/>
                <w:sz w:val="18"/>
                <w:szCs w:val="18"/>
              </w:rPr>
              <w:t>Take any trainings on Premier Support or YouTube, Trailhead to ensure all features are understood and enabled as necessary</w:t>
            </w:r>
          </w:p>
        </w:tc>
      </w:tr>
      <w:tr w:rsidR="008235B2" w:rsidRPr="008235B2" w14:paraId="1BBB33FC" w14:textId="77777777" w:rsidTr="008235B2">
        <w:trPr>
          <w:trHeight w:val="320"/>
        </w:trPr>
        <w:tc>
          <w:tcPr>
            <w:tcW w:w="1300" w:type="dxa"/>
            <w:tcBorders>
              <w:top w:val="nil"/>
              <w:left w:val="nil"/>
              <w:bottom w:val="single" w:sz="8" w:space="0" w:color="BFBFBF"/>
              <w:right w:val="single" w:sz="8" w:space="0" w:color="BFBFBF"/>
            </w:tcBorders>
            <w:shd w:val="clear" w:color="000000" w:fill="C4D79B"/>
            <w:vAlign w:val="center"/>
            <w:hideMark/>
          </w:tcPr>
          <w:p w14:paraId="3A2D5FD3" w14:textId="77777777" w:rsidR="008235B2" w:rsidRPr="008235B2" w:rsidRDefault="008235B2" w:rsidP="008235B2">
            <w:pPr>
              <w:jc w:val="center"/>
              <w:rPr>
                <w:rFonts w:ascii="Helvetica" w:eastAsia="Times New Roman" w:hAnsi="Helvetica" w:cs="Times New Roman"/>
                <w:b/>
                <w:bCs/>
                <w:sz w:val="16"/>
                <w:szCs w:val="16"/>
              </w:rPr>
            </w:pPr>
            <w:r w:rsidRPr="008235B2">
              <w:rPr>
                <w:rFonts w:ascii="Helvetica" w:eastAsia="Times New Roman" w:hAnsi="Helvetica" w:cs="Times New Roman"/>
                <w:b/>
                <w:bCs/>
                <w:sz w:val="16"/>
                <w:szCs w:val="16"/>
              </w:rPr>
              <w:t>BR5</w:t>
            </w:r>
          </w:p>
        </w:tc>
        <w:tc>
          <w:tcPr>
            <w:tcW w:w="1300" w:type="dxa"/>
            <w:tcBorders>
              <w:top w:val="nil"/>
              <w:left w:val="nil"/>
              <w:bottom w:val="single" w:sz="8" w:space="0" w:color="BFBFBF"/>
              <w:right w:val="single" w:sz="8" w:space="0" w:color="BFBFBF"/>
            </w:tcBorders>
            <w:shd w:val="clear" w:color="000000" w:fill="C4D79B"/>
            <w:vAlign w:val="center"/>
            <w:hideMark/>
          </w:tcPr>
          <w:p w14:paraId="79C1ED07" w14:textId="77777777" w:rsidR="008235B2" w:rsidRPr="008235B2" w:rsidRDefault="008235B2" w:rsidP="008235B2">
            <w:pPr>
              <w:jc w:val="center"/>
              <w:rPr>
                <w:rFonts w:ascii="Helvetica" w:eastAsia="Times New Roman" w:hAnsi="Helvetica" w:cs="Times New Roman"/>
                <w:b/>
                <w:bCs/>
                <w:sz w:val="16"/>
                <w:szCs w:val="16"/>
              </w:rPr>
            </w:pPr>
            <w:r w:rsidRPr="008235B2">
              <w:rPr>
                <w:rFonts w:ascii="Helvetica" w:eastAsia="Times New Roman" w:hAnsi="Helvetica" w:cs="Times New Roman"/>
                <w:b/>
                <w:bCs/>
                <w:sz w:val="16"/>
                <w:szCs w:val="16"/>
              </w:rPr>
              <w:t>Ongoing</w:t>
            </w:r>
          </w:p>
        </w:tc>
        <w:tc>
          <w:tcPr>
            <w:tcW w:w="6880" w:type="dxa"/>
            <w:tcBorders>
              <w:top w:val="nil"/>
              <w:left w:val="nil"/>
              <w:bottom w:val="single" w:sz="8" w:space="0" w:color="BFBFBF"/>
              <w:right w:val="single" w:sz="8" w:space="0" w:color="BFBFBF"/>
            </w:tcBorders>
            <w:shd w:val="clear" w:color="000000" w:fill="C4D79B"/>
            <w:vAlign w:val="center"/>
            <w:hideMark/>
          </w:tcPr>
          <w:p w14:paraId="1FAF1B68" w14:textId="77777777" w:rsidR="008235B2" w:rsidRPr="008235B2" w:rsidRDefault="008235B2" w:rsidP="008235B2">
            <w:pPr>
              <w:rPr>
                <w:rFonts w:ascii="Helvetica" w:eastAsia="Times New Roman" w:hAnsi="Helvetica" w:cs="Times New Roman"/>
                <w:b/>
                <w:bCs/>
                <w:sz w:val="18"/>
                <w:szCs w:val="18"/>
              </w:rPr>
            </w:pPr>
            <w:r w:rsidRPr="008235B2">
              <w:rPr>
                <w:rFonts w:ascii="Helvetica" w:eastAsia="Times New Roman" w:hAnsi="Helvetica" w:cs="Times New Roman"/>
                <w:b/>
                <w:bCs/>
                <w:sz w:val="18"/>
                <w:szCs w:val="18"/>
              </w:rPr>
              <w:t>Collaboration and communication</w:t>
            </w:r>
          </w:p>
        </w:tc>
      </w:tr>
      <w:tr w:rsidR="008235B2" w:rsidRPr="008235B2" w14:paraId="788FD0FA" w14:textId="77777777" w:rsidTr="008235B2">
        <w:trPr>
          <w:trHeight w:val="320"/>
        </w:trPr>
        <w:tc>
          <w:tcPr>
            <w:tcW w:w="1300" w:type="dxa"/>
            <w:tcBorders>
              <w:top w:val="nil"/>
              <w:left w:val="nil"/>
              <w:bottom w:val="single" w:sz="8" w:space="0" w:color="BFBFBF"/>
              <w:right w:val="single" w:sz="8" w:space="0" w:color="BFBFBF"/>
            </w:tcBorders>
            <w:shd w:val="clear" w:color="auto" w:fill="auto"/>
            <w:vAlign w:val="center"/>
            <w:hideMark/>
          </w:tcPr>
          <w:p w14:paraId="77C5FDCB"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F10</w:t>
            </w:r>
          </w:p>
        </w:tc>
        <w:tc>
          <w:tcPr>
            <w:tcW w:w="1300" w:type="dxa"/>
            <w:tcBorders>
              <w:top w:val="nil"/>
              <w:left w:val="nil"/>
              <w:bottom w:val="single" w:sz="8" w:space="0" w:color="BFBFBF"/>
              <w:right w:val="single" w:sz="8" w:space="0" w:color="BFBFBF"/>
            </w:tcBorders>
            <w:shd w:val="clear" w:color="auto" w:fill="auto"/>
            <w:vAlign w:val="center"/>
            <w:hideMark/>
          </w:tcPr>
          <w:p w14:paraId="01A65E3E"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Ongoing</w:t>
            </w:r>
          </w:p>
        </w:tc>
        <w:tc>
          <w:tcPr>
            <w:tcW w:w="6880" w:type="dxa"/>
            <w:tcBorders>
              <w:top w:val="nil"/>
              <w:left w:val="nil"/>
              <w:bottom w:val="single" w:sz="8" w:space="0" w:color="BFBFBF"/>
              <w:right w:val="single" w:sz="8" w:space="0" w:color="BFBFBF"/>
            </w:tcBorders>
            <w:shd w:val="clear" w:color="auto" w:fill="auto"/>
            <w:vAlign w:val="center"/>
            <w:hideMark/>
          </w:tcPr>
          <w:p w14:paraId="667A2FFC" w14:textId="77777777" w:rsidR="008235B2" w:rsidRPr="008235B2" w:rsidRDefault="008235B2" w:rsidP="008235B2">
            <w:pPr>
              <w:rPr>
                <w:rFonts w:ascii="Helvetica" w:eastAsia="Times New Roman" w:hAnsi="Helvetica" w:cs="Times New Roman"/>
                <w:color w:val="000000"/>
                <w:sz w:val="18"/>
                <w:szCs w:val="18"/>
              </w:rPr>
            </w:pPr>
            <w:r w:rsidRPr="008235B2">
              <w:rPr>
                <w:rFonts w:ascii="Helvetica" w:eastAsia="Times New Roman" w:hAnsi="Helvetica" w:cs="Times New Roman"/>
                <w:color w:val="000000"/>
                <w:sz w:val="18"/>
                <w:szCs w:val="18"/>
              </w:rPr>
              <w:t>Chatter</w:t>
            </w:r>
          </w:p>
        </w:tc>
      </w:tr>
      <w:tr w:rsidR="008235B2" w:rsidRPr="008235B2" w14:paraId="7BF1DCD6" w14:textId="77777777" w:rsidTr="008235B2">
        <w:trPr>
          <w:trHeight w:val="320"/>
        </w:trPr>
        <w:tc>
          <w:tcPr>
            <w:tcW w:w="1300" w:type="dxa"/>
            <w:tcBorders>
              <w:top w:val="nil"/>
              <w:left w:val="nil"/>
              <w:bottom w:val="single" w:sz="8" w:space="0" w:color="BFBFBF"/>
              <w:right w:val="single" w:sz="8" w:space="0" w:color="BFBFBF"/>
            </w:tcBorders>
            <w:shd w:val="clear" w:color="auto" w:fill="auto"/>
            <w:vAlign w:val="center"/>
            <w:hideMark/>
          </w:tcPr>
          <w:p w14:paraId="40510AD8"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F11</w:t>
            </w:r>
          </w:p>
        </w:tc>
        <w:tc>
          <w:tcPr>
            <w:tcW w:w="1300" w:type="dxa"/>
            <w:tcBorders>
              <w:top w:val="nil"/>
              <w:left w:val="nil"/>
              <w:bottom w:val="single" w:sz="8" w:space="0" w:color="BFBFBF"/>
              <w:right w:val="single" w:sz="8" w:space="0" w:color="BFBFBF"/>
            </w:tcBorders>
            <w:shd w:val="clear" w:color="auto" w:fill="auto"/>
            <w:vAlign w:val="center"/>
            <w:hideMark/>
          </w:tcPr>
          <w:p w14:paraId="0019DC69"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Ongoing</w:t>
            </w:r>
          </w:p>
        </w:tc>
        <w:tc>
          <w:tcPr>
            <w:tcW w:w="6880" w:type="dxa"/>
            <w:tcBorders>
              <w:top w:val="nil"/>
              <w:left w:val="nil"/>
              <w:bottom w:val="single" w:sz="8" w:space="0" w:color="BFBFBF"/>
              <w:right w:val="single" w:sz="8" w:space="0" w:color="BFBFBF"/>
            </w:tcBorders>
            <w:shd w:val="clear" w:color="auto" w:fill="auto"/>
            <w:vAlign w:val="center"/>
            <w:hideMark/>
          </w:tcPr>
          <w:p w14:paraId="7B2956BF" w14:textId="77777777" w:rsidR="008235B2" w:rsidRPr="008235B2" w:rsidRDefault="008235B2" w:rsidP="008235B2">
            <w:pPr>
              <w:rPr>
                <w:rFonts w:ascii="Helvetica" w:eastAsia="Times New Roman" w:hAnsi="Helvetica" w:cs="Times New Roman"/>
                <w:color w:val="000000"/>
                <w:sz w:val="18"/>
                <w:szCs w:val="18"/>
              </w:rPr>
            </w:pPr>
            <w:proofErr w:type="spellStart"/>
            <w:r w:rsidRPr="008235B2">
              <w:rPr>
                <w:rFonts w:ascii="Helvetica" w:eastAsia="Times New Roman" w:hAnsi="Helvetica" w:cs="Times New Roman"/>
                <w:color w:val="000000"/>
                <w:sz w:val="18"/>
                <w:szCs w:val="18"/>
              </w:rPr>
              <w:t>Knoweledge</w:t>
            </w:r>
            <w:proofErr w:type="spellEnd"/>
            <w:r w:rsidRPr="008235B2">
              <w:rPr>
                <w:rFonts w:ascii="Helvetica" w:eastAsia="Times New Roman" w:hAnsi="Helvetica" w:cs="Times New Roman"/>
                <w:color w:val="000000"/>
                <w:sz w:val="18"/>
                <w:szCs w:val="18"/>
              </w:rPr>
              <w:t xml:space="preserve"> Documentation</w:t>
            </w:r>
          </w:p>
        </w:tc>
      </w:tr>
      <w:tr w:rsidR="008235B2" w:rsidRPr="008235B2" w14:paraId="4EDD4D48" w14:textId="77777777" w:rsidTr="008235B2">
        <w:trPr>
          <w:trHeight w:val="320"/>
        </w:trPr>
        <w:tc>
          <w:tcPr>
            <w:tcW w:w="1300" w:type="dxa"/>
            <w:tcBorders>
              <w:top w:val="nil"/>
              <w:left w:val="nil"/>
              <w:bottom w:val="single" w:sz="8" w:space="0" w:color="BFBFBF"/>
              <w:right w:val="single" w:sz="8" w:space="0" w:color="BFBFBF"/>
            </w:tcBorders>
            <w:shd w:val="clear" w:color="000000" w:fill="C4D79B"/>
            <w:vAlign w:val="center"/>
            <w:hideMark/>
          </w:tcPr>
          <w:p w14:paraId="08B20A89" w14:textId="77777777" w:rsidR="008235B2" w:rsidRPr="008235B2" w:rsidRDefault="008235B2" w:rsidP="008235B2">
            <w:pPr>
              <w:jc w:val="center"/>
              <w:rPr>
                <w:rFonts w:ascii="Helvetica" w:eastAsia="Times New Roman" w:hAnsi="Helvetica" w:cs="Times New Roman"/>
                <w:b/>
                <w:bCs/>
                <w:sz w:val="16"/>
                <w:szCs w:val="16"/>
              </w:rPr>
            </w:pPr>
            <w:r w:rsidRPr="008235B2">
              <w:rPr>
                <w:rFonts w:ascii="Helvetica" w:eastAsia="Times New Roman" w:hAnsi="Helvetica" w:cs="Times New Roman"/>
                <w:b/>
                <w:bCs/>
                <w:sz w:val="16"/>
                <w:szCs w:val="16"/>
              </w:rPr>
              <w:t>BR6</w:t>
            </w:r>
          </w:p>
        </w:tc>
        <w:tc>
          <w:tcPr>
            <w:tcW w:w="1300" w:type="dxa"/>
            <w:tcBorders>
              <w:top w:val="nil"/>
              <w:left w:val="nil"/>
              <w:bottom w:val="single" w:sz="8" w:space="0" w:color="BFBFBF"/>
              <w:right w:val="single" w:sz="8" w:space="0" w:color="BFBFBF"/>
            </w:tcBorders>
            <w:shd w:val="clear" w:color="000000" w:fill="C4D79B"/>
            <w:vAlign w:val="center"/>
            <w:hideMark/>
          </w:tcPr>
          <w:p w14:paraId="314AE8EF" w14:textId="77777777" w:rsidR="008235B2" w:rsidRPr="008235B2" w:rsidRDefault="008235B2" w:rsidP="008235B2">
            <w:pPr>
              <w:jc w:val="center"/>
              <w:rPr>
                <w:rFonts w:ascii="Helvetica" w:eastAsia="Times New Roman" w:hAnsi="Helvetica" w:cs="Times New Roman"/>
                <w:b/>
                <w:bCs/>
                <w:sz w:val="16"/>
                <w:szCs w:val="16"/>
              </w:rPr>
            </w:pPr>
            <w:r w:rsidRPr="008235B2">
              <w:rPr>
                <w:rFonts w:ascii="Helvetica" w:eastAsia="Times New Roman" w:hAnsi="Helvetica" w:cs="Times New Roman"/>
                <w:b/>
                <w:bCs/>
                <w:sz w:val="16"/>
                <w:szCs w:val="16"/>
              </w:rPr>
              <w:t>Ongoing</w:t>
            </w:r>
          </w:p>
        </w:tc>
        <w:tc>
          <w:tcPr>
            <w:tcW w:w="6880" w:type="dxa"/>
            <w:tcBorders>
              <w:top w:val="nil"/>
              <w:left w:val="nil"/>
              <w:bottom w:val="single" w:sz="8" w:space="0" w:color="BFBFBF"/>
              <w:right w:val="single" w:sz="8" w:space="0" w:color="BFBFBF"/>
            </w:tcBorders>
            <w:shd w:val="clear" w:color="000000" w:fill="C4D79B"/>
            <w:vAlign w:val="center"/>
            <w:hideMark/>
          </w:tcPr>
          <w:p w14:paraId="21D6F763" w14:textId="77777777" w:rsidR="008235B2" w:rsidRPr="008235B2" w:rsidRDefault="008235B2" w:rsidP="008235B2">
            <w:pPr>
              <w:rPr>
                <w:rFonts w:ascii="Helvetica" w:eastAsia="Times New Roman" w:hAnsi="Helvetica" w:cs="Times New Roman"/>
                <w:b/>
                <w:bCs/>
                <w:sz w:val="18"/>
                <w:szCs w:val="18"/>
              </w:rPr>
            </w:pPr>
            <w:r w:rsidRPr="008235B2">
              <w:rPr>
                <w:rFonts w:ascii="Helvetica" w:eastAsia="Times New Roman" w:hAnsi="Helvetica" w:cs="Times New Roman"/>
                <w:b/>
                <w:bCs/>
                <w:sz w:val="18"/>
                <w:szCs w:val="18"/>
              </w:rPr>
              <w:t>Training (user adoption) - Deliver for each team the week before go-live</w:t>
            </w:r>
          </w:p>
        </w:tc>
      </w:tr>
      <w:tr w:rsidR="008235B2" w:rsidRPr="008235B2" w14:paraId="7645EB7D" w14:textId="77777777" w:rsidTr="008235B2">
        <w:trPr>
          <w:trHeight w:val="320"/>
        </w:trPr>
        <w:tc>
          <w:tcPr>
            <w:tcW w:w="1300" w:type="dxa"/>
            <w:tcBorders>
              <w:top w:val="nil"/>
              <w:left w:val="nil"/>
              <w:bottom w:val="single" w:sz="8" w:space="0" w:color="BFBFBF"/>
              <w:right w:val="single" w:sz="8" w:space="0" w:color="BFBFBF"/>
            </w:tcBorders>
            <w:shd w:val="clear" w:color="auto" w:fill="auto"/>
            <w:vAlign w:val="center"/>
            <w:hideMark/>
          </w:tcPr>
          <w:p w14:paraId="1AEAA577"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F12</w:t>
            </w:r>
          </w:p>
        </w:tc>
        <w:tc>
          <w:tcPr>
            <w:tcW w:w="1300" w:type="dxa"/>
            <w:tcBorders>
              <w:top w:val="nil"/>
              <w:left w:val="nil"/>
              <w:bottom w:val="single" w:sz="8" w:space="0" w:color="BFBFBF"/>
              <w:right w:val="single" w:sz="8" w:space="0" w:color="BFBFBF"/>
            </w:tcBorders>
            <w:shd w:val="clear" w:color="auto" w:fill="auto"/>
            <w:vAlign w:val="center"/>
            <w:hideMark/>
          </w:tcPr>
          <w:p w14:paraId="36DA85B2"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Ongoing</w:t>
            </w:r>
          </w:p>
        </w:tc>
        <w:tc>
          <w:tcPr>
            <w:tcW w:w="6880" w:type="dxa"/>
            <w:tcBorders>
              <w:top w:val="nil"/>
              <w:left w:val="nil"/>
              <w:bottom w:val="single" w:sz="8" w:space="0" w:color="BFBFBF"/>
              <w:right w:val="single" w:sz="8" w:space="0" w:color="BFBFBF"/>
            </w:tcBorders>
            <w:shd w:val="clear" w:color="auto" w:fill="auto"/>
            <w:vAlign w:val="center"/>
            <w:hideMark/>
          </w:tcPr>
          <w:p w14:paraId="7847D1BB" w14:textId="77777777" w:rsidR="008235B2" w:rsidRPr="008235B2" w:rsidRDefault="008235B2" w:rsidP="008235B2">
            <w:pPr>
              <w:rPr>
                <w:rFonts w:ascii="Helvetica" w:eastAsia="Times New Roman" w:hAnsi="Helvetica" w:cs="Times New Roman"/>
                <w:color w:val="000000"/>
                <w:sz w:val="18"/>
                <w:szCs w:val="18"/>
              </w:rPr>
            </w:pPr>
            <w:r w:rsidRPr="008235B2">
              <w:rPr>
                <w:rFonts w:ascii="Helvetica" w:eastAsia="Times New Roman" w:hAnsi="Helvetica" w:cs="Times New Roman"/>
                <w:color w:val="000000"/>
                <w:sz w:val="18"/>
                <w:szCs w:val="18"/>
              </w:rPr>
              <w:t xml:space="preserve">Ensure users are engaged with multiple training sessions and quick tips. </w:t>
            </w:r>
          </w:p>
        </w:tc>
      </w:tr>
      <w:tr w:rsidR="008235B2" w:rsidRPr="008235B2" w14:paraId="5FA2ADAC" w14:textId="77777777" w:rsidTr="008235B2">
        <w:trPr>
          <w:trHeight w:val="680"/>
        </w:trPr>
        <w:tc>
          <w:tcPr>
            <w:tcW w:w="1300" w:type="dxa"/>
            <w:tcBorders>
              <w:top w:val="nil"/>
              <w:left w:val="nil"/>
              <w:bottom w:val="single" w:sz="8" w:space="0" w:color="BFBFBF"/>
              <w:right w:val="single" w:sz="8" w:space="0" w:color="BFBFBF"/>
            </w:tcBorders>
            <w:shd w:val="clear" w:color="auto" w:fill="auto"/>
            <w:vAlign w:val="center"/>
            <w:hideMark/>
          </w:tcPr>
          <w:p w14:paraId="736824A6"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F13</w:t>
            </w:r>
          </w:p>
        </w:tc>
        <w:tc>
          <w:tcPr>
            <w:tcW w:w="1300" w:type="dxa"/>
            <w:tcBorders>
              <w:top w:val="nil"/>
              <w:left w:val="nil"/>
              <w:bottom w:val="single" w:sz="8" w:space="0" w:color="BFBFBF"/>
              <w:right w:val="single" w:sz="8" w:space="0" w:color="BFBFBF"/>
            </w:tcBorders>
            <w:shd w:val="clear" w:color="auto" w:fill="auto"/>
            <w:vAlign w:val="center"/>
            <w:hideMark/>
          </w:tcPr>
          <w:p w14:paraId="7D52F973"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Ongoing</w:t>
            </w:r>
          </w:p>
        </w:tc>
        <w:tc>
          <w:tcPr>
            <w:tcW w:w="6880" w:type="dxa"/>
            <w:tcBorders>
              <w:top w:val="nil"/>
              <w:left w:val="nil"/>
              <w:bottom w:val="single" w:sz="8" w:space="0" w:color="BFBFBF"/>
              <w:right w:val="single" w:sz="8" w:space="0" w:color="BFBFBF"/>
            </w:tcBorders>
            <w:shd w:val="clear" w:color="auto" w:fill="auto"/>
            <w:vAlign w:val="center"/>
            <w:hideMark/>
          </w:tcPr>
          <w:p w14:paraId="7338A86F" w14:textId="77777777" w:rsidR="008235B2" w:rsidRPr="008235B2" w:rsidRDefault="008235B2" w:rsidP="008235B2">
            <w:pPr>
              <w:rPr>
                <w:rFonts w:ascii="Helvetica" w:eastAsia="Times New Roman" w:hAnsi="Helvetica" w:cs="Times New Roman"/>
                <w:color w:val="000000"/>
                <w:sz w:val="18"/>
                <w:szCs w:val="18"/>
              </w:rPr>
            </w:pPr>
            <w:r w:rsidRPr="008235B2">
              <w:rPr>
                <w:rFonts w:ascii="Helvetica" w:eastAsia="Times New Roman" w:hAnsi="Helvetica" w:cs="Times New Roman"/>
                <w:color w:val="000000"/>
                <w:sz w:val="18"/>
                <w:szCs w:val="18"/>
              </w:rPr>
              <w:t>Enable chatter "town hall" group so that users can post questions as they work --responses are then captured for the future and other users can benefit from reading the posts</w:t>
            </w:r>
          </w:p>
        </w:tc>
      </w:tr>
      <w:tr w:rsidR="008235B2" w:rsidRPr="008235B2" w14:paraId="7CCD7DAF" w14:textId="77777777" w:rsidTr="008235B2">
        <w:trPr>
          <w:trHeight w:val="320"/>
        </w:trPr>
        <w:tc>
          <w:tcPr>
            <w:tcW w:w="1300" w:type="dxa"/>
            <w:tcBorders>
              <w:top w:val="nil"/>
              <w:left w:val="nil"/>
              <w:bottom w:val="single" w:sz="8" w:space="0" w:color="BFBFBF"/>
              <w:right w:val="single" w:sz="8" w:space="0" w:color="BFBFBF"/>
            </w:tcBorders>
            <w:shd w:val="clear" w:color="auto" w:fill="auto"/>
            <w:vAlign w:val="center"/>
            <w:hideMark/>
          </w:tcPr>
          <w:p w14:paraId="7EED895B"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F14</w:t>
            </w:r>
          </w:p>
        </w:tc>
        <w:tc>
          <w:tcPr>
            <w:tcW w:w="1300" w:type="dxa"/>
            <w:tcBorders>
              <w:top w:val="nil"/>
              <w:left w:val="nil"/>
              <w:bottom w:val="single" w:sz="8" w:space="0" w:color="BFBFBF"/>
              <w:right w:val="single" w:sz="8" w:space="0" w:color="BFBFBF"/>
            </w:tcBorders>
            <w:shd w:val="clear" w:color="auto" w:fill="auto"/>
            <w:vAlign w:val="center"/>
            <w:hideMark/>
          </w:tcPr>
          <w:p w14:paraId="79BB5B25"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Ongoing</w:t>
            </w:r>
          </w:p>
        </w:tc>
        <w:tc>
          <w:tcPr>
            <w:tcW w:w="6880" w:type="dxa"/>
            <w:tcBorders>
              <w:top w:val="nil"/>
              <w:left w:val="nil"/>
              <w:bottom w:val="single" w:sz="8" w:space="0" w:color="BFBFBF"/>
              <w:right w:val="single" w:sz="8" w:space="0" w:color="BFBFBF"/>
            </w:tcBorders>
            <w:shd w:val="clear" w:color="auto" w:fill="auto"/>
            <w:vAlign w:val="center"/>
            <w:hideMark/>
          </w:tcPr>
          <w:p w14:paraId="23A49AA5" w14:textId="77777777" w:rsidR="008235B2" w:rsidRPr="008235B2" w:rsidRDefault="008235B2" w:rsidP="008235B2">
            <w:pPr>
              <w:rPr>
                <w:rFonts w:ascii="Helvetica" w:eastAsia="Times New Roman" w:hAnsi="Helvetica" w:cs="Times New Roman"/>
                <w:color w:val="000000"/>
                <w:sz w:val="18"/>
                <w:szCs w:val="18"/>
              </w:rPr>
            </w:pPr>
            <w:r w:rsidRPr="008235B2">
              <w:rPr>
                <w:rFonts w:ascii="Helvetica" w:eastAsia="Times New Roman" w:hAnsi="Helvetica" w:cs="Times New Roman"/>
                <w:color w:val="000000"/>
                <w:sz w:val="18"/>
                <w:szCs w:val="18"/>
              </w:rPr>
              <w:t>Usability Testing (w/immediate enhancements as necessary)</w:t>
            </w:r>
          </w:p>
        </w:tc>
      </w:tr>
      <w:tr w:rsidR="008235B2" w:rsidRPr="008235B2" w14:paraId="22A6D6C8" w14:textId="77777777" w:rsidTr="008235B2">
        <w:trPr>
          <w:trHeight w:val="320"/>
        </w:trPr>
        <w:tc>
          <w:tcPr>
            <w:tcW w:w="1300" w:type="dxa"/>
            <w:tcBorders>
              <w:top w:val="nil"/>
              <w:left w:val="nil"/>
              <w:bottom w:val="single" w:sz="8" w:space="0" w:color="BFBFBF"/>
              <w:right w:val="single" w:sz="8" w:space="0" w:color="BFBFBF"/>
            </w:tcBorders>
            <w:shd w:val="clear" w:color="000000" w:fill="C4D79B"/>
            <w:vAlign w:val="center"/>
            <w:hideMark/>
          </w:tcPr>
          <w:p w14:paraId="725BA94B" w14:textId="77777777" w:rsidR="008235B2" w:rsidRPr="008235B2" w:rsidRDefault="008235B2" w:rsidP="008235B2">
            <w:pPr>
              <w:jc w:val="center"/>
              <w:rPr>
                <w:rFonts w:ascii="Helvetica" w:eastAsia="Times New Roman" w:hAnsi="Helvetica" w:cs="Times New Roman"/>
                <w:b/>
                <w:bCs/>
                <w:sz w:val="16"/>
                <w:szCs w:val="16"/>
              </w:rPr>
            </w:pPr>
            <w:r w:rsidRPr="008235B2">
              <w:rPr>
                <w:rFonts w:ascii="Helvetica" w:eastAsia="Times New Roman" w:hAnsi="Helvetica" w:cs="Times New Roman"/>
                <w:b/>
                <w:bCs/>
                <w:sz w:val="16"/>
                <w:szCs w:val="16"/>
              </w:rPr>
              <w:t>BR</w:t>
            </w:r>
          </w:p>
        </w:tc>
        <w:tc>
          <w:tcPr>
            <w:tcW w:w="1300" w:type="dxa"/>
            <w:tcBorders>
              <w:top w:val="nil"/>
              <w:left w:val="nil"/>
              <w:bottom w:val="single" w:sz="8" w:space="0" w:color="BFBFBF"/>
              <w:right w:val="single" w:sz="8" w:space="0" w:color="BFBFBF"/>
            </w:tcBorders>
            <w:shd w:val="clear" w:color="000000" w:fill="C4D79B"/>
            <w:vAlign w:val="center"/>
            <w:hideMark/>
          </w:tcPr>
          <w:p w14:paraId="417A92DD" w14:textId="77777777" w:rsidR="008235B2" w:rsidRPr="008235B2" w:rsidRDefault="008235B2" w:rsidP="008235B2">
            <w:pPr>
              <w:jc w:val="center"/>
              <w:rPr>
                <w:rFonts w:ascii="Helvetica" w:eastAsia="Times New Roman" w:hAnsi="Helvetica" w:cs="Times New Roman"/>
                <w:b/>
                <w:bCs/>
                <w:sz w:val="16"/>
                <w:szCs w:val="16"/>
              </w:rPr>
            </w:pPr>
            <w:r w:rsidRPr="008235B2">
              <w:rPr>
                <w:rFonts w:ascii="Helvetica" w:eastAsia="Times New Roman" w:hAnsi="Helvetica" w:cs="Times New Roman"/>
                <w:b/>
                <w:bCs/>
                <w:sz w:val="16"/>
                <w:szCs w:val="16"/>
              </w:rPr>
              <w:t>30-Apr-16</w:t>
            </w:r>
          </w:p>
        </w:tc>
        <w:tc>
          <w:tcPr>
            <w:tcW w:w="6880" w:type="dxa"/>
            <w:tcBorders>
              <w:top w:val="nil"/>
              <w:left w:val="nil"/>
              <w:bottom w:val="single" w:sz="8" w:space="0" w:color="BFBFBF"/>
              <w:right w:val="single" w:sz="8" w:space="0" w:color="BFBFBF"/>
            </w:tcBorders>
            <w:shd w:val="clear" w:color="000000" w:fill="C4D79B"/>
            <w:vAlign w:val="center"/>
            <w:hideMark/>
          </w:tcPr>
          <w:p w14:paraId="1661026D" w14:textId="77777777" w:rsidR="008235B2" w:rsidRPr="008235B2" w:rsidRDefault="008235B2" w:rsidP="008235B2">
            <w:pPr>
              <w:rPr>
                <w:rFonts w:ascii="Helvetica" w:eastAsia="Times New Roman" w:hAnsi="Helvetica" w:cs="Times New Roman"/>
                <w:b/>
                <w:bCs/>
                <w:sz w:val="18"/>
                <w:szCs w:val="18"/>
              </w:rPr>
            </w:pPr>
            <w:r w:rsidRPr="008235B2">
              <w:rPr>
                <w:rFonts w:ascii="Helvetica" w:eastAsia="Times New Roman" w:hAnsi="Helvetica" w:cs="Times New Roman"/>
                <w:b/>
                <w:bCs/>
                <w:sz w:val="18"/>
                <w:szCs w:val="18"/>
              </w:rPr>
              <w:t>Project close out</w:t>
            </w:r>
          </w:p>
        </w:tc>
      </w:tr>
      <w:tr w:rsidR="008235B2" w:rsidRPr="008235B2" w14:paraId="06137842" w14:textId="77777777" w:rsidTr="008235B2">
        <w:trPr>
          <w:trHeight w:val="320"/>
        </w:trPr>
        <w:tc>
          <w:tcPr>
            <w:tcW w:w="1300" w:type="dxa"/>
            <w:tcBorders>
              <w:top w:val="nil"/>
              <w:left w:val="nil"/>
              <w:bottom w:val="single" w:sz="8" w:space="0" w:color="BFBFBF"/>
              <w:right w:val="single" w:sz="8" w:space="0" w:color="BFBFBF"/>
            </w:tcBorders>
            <w:shd w:val="clear" w:color="auto" w:fill="auto"/>
            <w:vAlign w:val="center"/>
            <w:hideMark/>
          </w:tcPr>
          <w:p w14:paraId="758A7F8F"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F15</w:t>
            </w:r>
          </w:p>
        </w:tc>
        <w:tc>
          <w:tcPr>
            <w:tcW w:w="1300" w:type="dxa"/>
            <w:tcBorders>
              <w:top w:val="nil"/>
              <w:left w:val="nil"/>
              <w:bottom w:val="single" w:sz="8" w:space="0" w:color="BFBFBF"/>
              <w:right w:val="single" w:sz="8" w:space="0" w:color="BFBFBF"/>
            </w:tcBorders>
            <w:shd w:val="clear" w:color="auto" w:fill="auto"/>
            <w:vAlign w:val="center"/>
            <w:hideMark/>
          </w:tcPr>
          <w:p w14:paraId="5D4C8709"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30-Apr-16</w:t>
            </w:r>
          </w:p>
        </w:tc>
        <w:tc>
          <w:tcPr>
            <w:tcW w:w="6880" w:type="dxa"/>
            <w:tcBorders>
              <w:top w:val="nil"/>
              <w:left w:val="nil"/>
              <w:bottom w:val="single" w:sz="8" w:space="0" w:color="BFBFBF"/>
              <w:right w:val="single" w:sz="8" w:space="0" w:color="BFBFBF"/>
            </w:tcBorders>
            <w:shd w:val="clear" w:color="auto" w:fill="auto"/>
            <w:vAlign w:val="center"/>
            <w:hideMark/>
          </w:tcPr>
          <w:p w14:paraId="5BE5484C" w14:textId="77777777" w:rsidR="008235B2" w:rsidRPr="008235B2" w:rsidRDefault="008235B2" w:rsidP="008235B2">
            <w:pPr>
              <w:rPr>
                <w:rFonts w:ascii="Helvetica" w:eastAsia="Times New Roman" w:hAnsi="Helvetica" w:cs="Times New Roman"/>
                <w:color w:val="000000"/>
                <w:sz w:val="18"/>
                <w:szCs w:val="18"/>
              </w:rPr>
            </w:pPr>
            <w:r w:rsidRPr="008235B2">
              <w:rPr>
                <w:rFonts w:ascii="Helvetica" w:eastAsia="Times New Roman" w:hAnsi="Helvetica" w:cs="Times New Roman"/>
                <w:color w:val="000000"/>
                <w:sz w:val="18"/>
                <w:szCs w:val="18"/>
              </w:rPr>
              <w:t>Document lessons learned</w:t>
            </w:r>
          </w:p>
        </w:tc>
      </w:tr>
      <w:tr w:rsidR="008235B2" w:rsidRPr="008235B2" w14:paraId="138E9048" w14:textId="77777777" w:rsidTr="008235B2">
        <w:trPr>
          <w:trHeight w:val="320"/>
        </w:trPr>
        <w:tc>
          <w:tcPr>
            <w:tcW w:w="1300" w:type="dxa"/>
            <w:tcBorders>
              <w:top w:val="nil"/>
              <w:left w:val="nil"/>
              <w:bottom w:val="single" w:sz="8" w:space="0" w:color="BFBFBF"/>
              <w:right w:val="single" w:sz="8" w:space="0" w:color="BFBFBF"/>
            </w:tcBorders>
            <w:shd w:val="clear" w:color="auto" w:fill="auto"/>
            <w:vAlign w:val="center"/>
            <w:hideMark/>
          </w:tcPr>
          <w:p w14:paraId="33F93DFD"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F16</w:t>
            </w:r>
          </w:p>
        </w:tc>
        <w:tc>
          <w:tcPr>
            <w:tcW w:w="1300" w:type="dxa"/>
            <w:tcBorders>
              <w:top w:val="nil"/>
              <w:left w:val="nil"/>
              <w:bottom w:val="single" w:sz="8" w:space="0" w:color="BFBFBF"/>
              <w:right w:val="single" w:sz="8" w:space="0" w:color="BFBFBF"/>
            </w:tcBorders>
            <w:shd w:val="clear" w:color="auto" w:fill="auto"/>
            <w:vAlign w:val="center"/>
            <w:hideMark/>
          </w:tcPr>
          <w:p w14:paraId="7BCBEDB8" w14:textId="77777777" w:rsidR="008235B2" w:rsidRPr="008235B2" w:rsidRDefault="008235B2" w:rsidP="008235B2">
            <w:pPr>
              <w:jc w:val="center"/>
              <w:rPr>
                <w:rFonts w:ascii="Helvetica" w:eastAsia="Times New Roman" w:hAnsi="Helvetica" w:cs="Times New Roman"/>
                <w:b/>
                <w:bCs/>
                <w:color w:val="000000"/>
                <w:sz w:val="16"/>
                <w:szCs w:val="16"/>
              </w:rPr>
            </w:pPr>
            <w:r w:rsidRPr="008235B2">
              <w:rPr>
                <w:rFonts w:ascii="Helvetica" w:eastAsia="Times New Roman" w:hAnsi="Helvetica" w:cs="Times New Roman"/>
                <w:b/>
                <w:bCs/>
                <w:color w:val="000000"/>
                <w:sz w:val="16"/>
                <w:szCs w:val="16"/>
              </w:rPr>
              <w:t>30-Apr-16</w:t>
            </w:r>
          </w:p>
        </w:tc>
        <w:tc>
          <w:tcPr>
            <w:tcW w:w="6880" w:type="dxa"/>
            <w:tcBorders>
              <w:top w:val="nil"/>
              <w:left w:val="nil"/>
              <w:bottom w:val="single" w:sz="8" w:space="0" w:color="BFBFBF"/>
              <w:right w:val="single" w:sz="8" w:space="0" w:color="BFBFBF"/>
            </w:tcBorders>
            <w:shd w:val="clear" w:color="auto" w:fill="auto"/>
            <w:vAlign w:val="center"/>
            <w:hideMark/>
          </w:tcPr>
          <w:p w14:paraId="596BB1BD" w14:textId="77777777" w:rsidR="008235B2" w:rsidRPr="008235B2" w:rsidRDefault="008235B2" w:rsidP="008235B2">
            <w:pPr>
              <w:rPr>
                <w:rFonts w:ascii="Helvetica" w:eastAsia="Times New Roman" w:hAnsi="Helvetica" w:cs="Times New Roman"/>
                <w:color w:val="000000"/>
                <w:sz w:val="18"/>
                <w:szCs w:val="18"/>
              </w:rPr>
            </w:pPr>
            <w:r w:rsidRPr="008235B2">
              <w:rPr>
                <w:rFonts w:ascii="Helvetica" w:eastAsia="Times New Roman" w:hAnsi="Helvetica" w:cs="Times New Roman"/>
                <w:color w:val="000000"/>
                <w:sz w:val="18"/>
                <w:szCs w:val="18"/>
              </w:rPr>
              <w:t>Write close out doc explaining how continual enhancement projects will be planned</w:t>
            </w:r>
          </w:p>
        </w:tc>
      </w:tr>
    </w:tbl>
    <w:p w14:paraId="4B1A6D50" w14:textId="77777777" w:rsidR="00D232C4" w:rsidRPr="00306392" w:rsidRDefault="00D232C4">
      <w:pPr>
        <w:rPr>
          <w:rFonts w:ascii="Helvetica" w:hAnsi="Helvetica" w:cs="Gisha"/>
          <w:b/>
          <w:color w:val="808080" w:themeColor="background1" w:themeShade="80"/>
          <w:sz w:val="24"/>
          <w:szCs w:val="24"/>
        </w:rPr>
      </w:pPr>
      <w:r w:rsidRPr="00306392">
        <w:rPr>
          <w:rFonts w:ascii="Helvetica" w:hAnsi="Helvetica" w:cs="Gisha"/>
          <w:b/>
          <w:color w:val="808080" w:themeColor="background1" w:themeShade="80"/>
          <w:sz w:val="24"/>
          <w:szCs w:val="24"/>
        </w:rPr>
        <w:br w:type="page"/>
      </w:r>
    </w:p>
    <w:p w14:paraId="4FE066C2" w14:textId="77777777" w:rsidR="00D232C4" w:rsidRPr="00306392" w:rsidRDefault="00D232C4" w:rsidP="00013E0A">
      <w:pPr>
        <w:pBdr>
          <w:bottom w:val="single" w:sz="4" w:space="1" w:color="BFBFBF" w:themeColor="background1" w:themeShade="BF"/>
        </w:pBdr>
        <w:rPr>
          <w:rFonts w:ascii="Helvetica" w:hAnsi="Helvetica" w:cs="Gisha"/>
          <w:b/>
          <w:color w:val="808080" w:themeColor="background1" w:themeShade="80"/>
          <w:sz w:val="24"/>
          <w:szCs w:val="24"/>
        </w:rPr>
      </w:pPr>
    </w:p>
    <w:p w14:paraId="32747D96" w14:textId="77777777" w:rsidR="005F490F" w:rsidRPr="00306392" w:rsidRDefault="005F490F" w:rsidP="00013E0A">
      <w:pPr>
        <w:pBdr>
          <w:bottom w:val="single" w:sz="4" w:space="1" w:color="BFBFBF" w:themeColor="background1" w:themeShade="BF"/>
        </w:pBdr>
        <w:rPr>
          <w:rFonts w:ascii="Helvetica" w:hAnsi="Helvetica" w:cs="Gisha"/>
          <w:b/>
          <w:color w:val="808080" w:themeColor="background1" w:themeShade="80"/>
          <w:sz w:val="24"/>
          <w:szCs w:val="24"/>
        </w:rPr>
      </w:pPr>
      <w:r w:rsidRPr="00306392">
        <w:rPr>
          <w:rFonts w:ascii="Helvetica" w:hAnsi="Helvetica" w:cs="Gisha"/>
          <w:b/>
          <w:color w:val="808080" w:themeColor="background1" w:themeShade="80"/>
          <w:sz w:val="24"/>
          <w:szCs w:val="24"/>
        </w:rPr>
        <w:t>Sign Off</w:t>
      </w:r>
    </w:p>
    <w:p w14:paraId="3A02AA73" w14:textId="77777777" w:rsidR="005F490F" w:rsidRPr="00306392" w:rsidRDefault="005F490F">
      <w:pPr>
        <w:rPr>
          <w:rFonts w:ascii="Helvetica" w:hAnsi="Helvetica" w:cs="Gisha"/>
        </w:rPr>
      </w:pPr>
    </w:p>
    <w:p w14:paraId="1351D825" w14:textId="77777777" w:rsidR="00013E0A" w:rsidRPr="00306392" w:rsidRDefault="00013E0A">
      <w:pPr>
        <w:rPr>
          <w:rFonts w:ascii="Helvetica" w:hAnsi="Helvetica" w:cs="Gisha"/>
        </w:rPr>
      </w:pPr>
    </w:p>
    <w:p w14:paraId="45DDB92A" w14:textId="77777777" w:rsidR="005F490F" w:rsidRPr="00306392" w:rsidRDefault="005F490F">
      <w:pPr>
        <w:rPr>
          <w:rFonts w:ascii="Helvetica" w:hAnsi="Helvetica" w:cs="Gisha"/>
          <w:b/>
          <w:color w:val="808080" w:themeColor="background1" w:themeShade="80"/>
          <w:sz w:val="22"/>
          <w:szCs w:val="22"/>
        </w:rPr>
      </w:pPr>
      <w:r w:rsidRPr="00306392">
        <w:rPr>
          <w:rFonts w:ascii="Helvetica" w:hAnsi="Helvetica" w:cs="Gisha"/>
          <w:b/>
          <w:color w:val="808080" w:themeColor="background1" w:themeShade="80"/>
          <w:sz w:val="22"/>
          <w:szCs w:val="22"/>
        </w:rPr>
        <w:t>Business Owner/Senior Sponsor</w:t>
      </w:r>
    </w:p>
    <w:p w14:paraId="66156329" w14:textId="77777777" w:rsidR="005F490F" w:rsidRPr="00306392" w:rsidRDefault="005F490F">
      <w:pPr>
        <w:rPr>
          <w:rFonts w:ascii="Helvetica" w:hAnsi="Helvetica" w:cs="Gisha"/>
        </w:rPr>
      </w:pPr>
    </w:p>
    <w:p w14:paraId="5D8A131B" w14:textId="77777777" w:rsidR="005F490F" w:rsidRPr="00306392" w:rsidRDefault="005F490F" w:rsidP="005F490F">
      <w:pPr>
        <w:ind w:left="720"/>
        <w:rPr>
          <w:rFonts w:ascii="Helvetica" w:hAnsi="Helvetica" w:cs="Gisha"/>
        </w:rPr>
      </w:pPr>
      <w:r w:rsidRPr="00306392">
        <w:rPr>
          <w:rFonts w:ascii="Helvetica" w:hAnsi="Helvetica" w:cs="Gisha"/>
        </w:rPr>
        <w:t>_________________________________</w:t>
      </w:r>
    </w:p>
    <w:p w14:paraId="150BCC47" w14:textId="77777777" w:rsidR="005F490F" w:rsidRPr="00306392" w:rsidRDefault="00721313" w:rsidP="005F490F">
      <w:pPr>
        <w:ind w:left="720"/>
        <w:rPr>
          <w:rFonts w:ascii="Helvetica" w:hAnsi="Helvetica" w:cs="Gisha"/>
        </w:rPr>
      </w:pPr>
      <w:r w:rsidRPr="00306392">
        <w:rPr>
          <w:rFonts w:ascii="Helvetica" w:hAnsi="Helvetica" w:cs="Gisha"/>
        </w:rPr>
        <w:t>[Enter Name]</w:t>
      </w:r>
    </w:p>
    <w:p w14:paraId="00A86EA1" w14:textId="113B9BC9" w:rsidR="005F490F" w:rsidRPr="00306392" w:rsidRDefault="000D5339" w:rsidP="005F490F">
      <w:pPr>
        <w:ind w:left="720"/>
        <w:rPr>
          <w:rFonts w:ascii="Helvetica" w:hAnsi="Helvetica" w:cs="Gisha"/>
        </w:rPr>
      </w:pPr>
      <w:r>
        <w:rPr>
          <w:rFonts w:ascii="Helvetica" w:hAnsi="Helvetica" w:cs="Gisha"/>
        </w:rPr>
        <w:t>[Title]</w:t>
      </w:r>
    </w:p>
    <w:p w14:paraId="58A8B7C1" w14:textId="77777777" w:rsidR="005F490F" w:rsidRPr="00306392" w:rsidRDefault="005F490F">
      <w:pPr>
        <w:rPr>
          <w:rFonts w:ascii="Helvetica" w:hAnsi="Helvetica" w:cs="Gisha"/>
        </w:rPr>
      </w:pPr>
    </w:p>
    <w:p w14:paraId="5B9E59D4" w14:textId="77777777" w:rsidR="00013E0A" w:rsidRPr="00306392" w:rsidRDefault="00013E0A">
      <w:pPr>
        <w:rPr>
          <w:rFonts w:ascii="Helvetica" w:hAnsi="Helvetica" w:cs="Gisha"/>
        </w:rPr>
      </w:pPr>
    </w:p>
    <w:p w14:paraId="64E902D7" w14:textId="77777777" w:rsidR="005F490F" w:rsidRPr="00306392" w:rsidRDefault="005F490F">
      <w:pPr>
        <w:rPr>
          <w:rFonts w:ascii="Helvetica" w:hAnsi="Helvetica" w:cs="Gisha"/>
          <w:b/>
          <w:color w:val="808080" w:themeColor="background1" w:themeShade="80"/>
          <w:sz w:val="22"/>
          <w:szCs w:val="22"/>
        </w:rPr>
      </w:pPr>
      <w:r w:rsidRPr="00306392">
        <w:rPr>
          <w:rFonts w:ascii="Helvetica" w:hAnsi="Helvetica" w:cs="Gisha"/>
          <w:b/>
          <w:color w:val="808080" w:themeColor="background1" w:themeShade="80"/>
          <w:sz w:val="22"/>
          <w:szCs w:val="22"/>
        </w:rPr>
        <w:t>Project Manager</w:t>
      </w:r>
    </w:p>
    <w:p w14:paraId="5A1ED05D" w14:textId="77777777" w:rsidR="005F490F" w:rsidRPr="00306392" w:rsidRDefault="005F490F">
      <w:pPr>
        <w:rPr>
          <w:rFonts w:ascii="Helvetica" w:hAnsi="Helvetica" w:cs="Gisha"/>
        </w:rPr>
      </w:pPr>
    </w:p>
    <w:p w14:paraId="6B2C6CF4" w14:textId="77777777" w:rsidR="005F490F" w:rsidRPr="00306392" w:rsidRDefault="005F490F" w:rsidP="005F490F">
      <w:pPr>
        <w:ind w:left="720"/>
        <w:rPr>
          <w:rFonts w:ascii="Helvetica" w:hAnsi="Helvetica" w:cs="Gisha"/>
        </w:rPr>
      </w:pPr>
      <w:r w:rsidRPr="00306392">
        <w:rPr>
          <w:rFonts w:ascii="Helvetica" w:hAnsi="Helvetica" w:cs="Gisha"/>
        </w:rPr>
        <w:t>__________________________________</w:t>
      </w:r>
    </w:p>
    <w:p w14:paraId="225CBF6F" w14:textId="77777777" w:rsidR="005F490F" w:rsidRPr="00306392" w:rsidRDefault="00721313" w:rsidP="005F490F">
      <w:pPr>
        <w:ind w:left="720"/>
        <w:rPr>
          <w:rFonts w:ascii="Helvetica" w:hAnsi="Helvetica" w:cs="Gisha"/>
        </w:rPr>
      </w:pPr>
      <w:r w:rsidRPr="00306392">
        <w:rPr>
          <w:rFonts w:ascii="Helvetica" w:hAnsi="Helvetica" w:cs="Gisha"/>
        </w:rPr>
        <w:t>[Your Name]</w:t>
      </w:r>
    </w:p>
    <w:p w14:paraId="5B28C34A" w14:textId="77777777" w:rsidR="005F490F" w:rsidRPr="00306392" w:rsidRDefault="00721313" w:rsidP="005F490F">
      <w:pPr>
        <w:ind w:left="720"/>
        <w:rPr>
          <w:rFonts w:ascii="Helvetica" w:hAnsi="Helvetica" w:cs="Gisha"/>
        </w:rPr>
      </w:pPr>
      <w:r w:rsidRPr="00306392">
        <w:rPr>
          <w:rFonts w:ascii="Helvetica" w:hAnsi="Helvetica" w:cs="Gisha"/>
        </w:rPr>
        <w:t>Salesforce.com Administrator</w:t>
      </w:r>
    </w:p>
    <w:p w14:paraId="45D8D00A" w14:textId="77777777" w:rsidR="005F490F" w:rsidRPr="00306392" w:rsidRDefault="005F490F">
      <w:pPr>
        <w:rPr>
          <w:rFonts w:ascii="Helvetica" w:hAnsi="Helvetica" w:cs="Gisha"/>
        </w:rPr>
      </w:pPr>
    </w:p>
    <w:p w14:paraId="29B1E786" w14:textId="77777777" w:rsidR="00013E0A" w:rsidRPr="00306392" w:rsidRDefault="00013E0A">
      <w:pPr>
        <w:rPr>
          <w:rFonts w:ascii="Helvetica" w:hAnsi="Helvetica" w:cs="Gisha"/>
        </w:rPr>
      </w:pPr>
    </w:p>
    <w:p w14:paraId="290BDBFE" w14:textId="77777777" w:rsidR="00013E0A" w:rsidRPr="00306392" w:rsidRDefault="00013E0A">
      <w:pPr>
        <w:rPr>
          <w:rFonts w:ascii="Helvetica" w:hAnsi="Helvetica" w:cs="Gisha"/>
        </w:rPr>
      </w:pPr>
    </w:p>
    <w:p w14:paraId="470370B8" w14:textId="77777777" w:rsidR="00013E0A" w:rsidRPr="00306392" w:rsidRDefault="00013E0A">
      <w:pPr>
        <w:rPr>
          <w:rFonts w:ascii="Helvetica" w:hAnsi="Helvetica" w:cs="Gisha"/>
        </w:rPr>
      </w:pPr>
    </w:p>
    <w:p w14:paraId="6A082DB0" w14:textId="77777777" w:rsidR="00013E0A" w:rsidRPr="00306392" w:rsidRDefault="00013E0A">
      <w:pPr>
        <w:rPr>
          <w:rFonts w:ascii="Helvetica" w:hAnsi="Helvetica" w:cs="Gisha"/>
        </w:rPr>
      </w:pPr>
    </w:p>
    <w:p w14:paraId="56CDB9E3" w14:textId="77777777" w:rsidR="00013E0A" w:rsidRPr="00306392" w:rsidRDefault="00013E0A">
      <w:pPr>
        <w:rPr>
          <w:rFonts w:ascii="Helvetica" w:hAnsi="Helvetica" w:cs="Gisha"/>
        </w:rPr>
      </w:pPr>
    </w:p>
    <w:p w14:paraId="398F3A97" w14:textId="77777777" w:rsidR="00197C60" w:rsidRPr="000D5339" w:rsidRDefault="00197C60" w:rsidP="000D5339">
      <w:pPr>
        <w:rPr>
          <w:rFonts w:ascii="Helvetica" w:hAnsi="Helvetica" w:cs="Gisha"/>
        </w:rPr>
      </w:pPr>
    </w:p>
    <w:p w14:paraId="46C78E31" w14:textId="77777777" w:rsidR="002E12AF" w:rsidRPr="00306392" w:rsidRDefault="002E12AF" w:rsidP="00197C60">
      <w:pPr>
        <w:pStyle w:val="ListParagraph"/>
        <w:rPr>
          <w:rFonts w:ascii="Helvetica" w:hAnsi="Helvetica" w:cs="Gisha"/>
        </w:rPr>
      </w:pPr>
    </w:p>
    <w:p w14:paraId="70A6D7BF" w14:textId="77777777" w:rsidR="002E12AF" w:rsidRPr="00306392" w:rsidRDefault="002E12AF" w:rsidP="00197C60">
      <w:pPr>
        <w:pStyle w:val="ListParagraph"/>
        <w:rPr>
          <w:rFonts w:ascii="Helvetica" w:hAnsi="Helvetica" w:cs="Gisha"/>
        </w:rPr>
      </w:pPr>
    </w:p>
    <w:sectPr w:rsidR="002E12AF" w:rsidRPr="00306392" w:rsidSect="00CF2885">
      <w:headerReference w:type="default" r:id="rId18"/>
      <w:footerReference w:type="default" r:id="rId19"/>
      <w:pgSz w:w="12240" w:h="15840"/>
      <w:pgMar w:top="1080" w:right="1080" w:bottom="1080" w:left="1080" w:header="864" w:footer="86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05B8EC" w14:textId="77777777" w:rsidR="000D5339" w:rsidRDefault="000D5339" w:rsidP="00D7383B">
      <w:r>
        <w:separator/>
      </w:r>
    </w:p>
  </w:endnote>
  <w:endnote w:type="continuationSeparator" w:id="0">
    <w:p w14:paraId="77CAA73B" w14:textId="77777777" w:rsidR="000D5339" w:rsidRDefault="000D5339" w:rsidP="00D73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MT">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isha">
    <w:altName w:val="Didot"/>
    <w:charset w:val="00"/>
    <w:family w:val="swiss"/>
    <w:pitch w:val="variable"/>
    <w:sig w:usb0="80000807" w:usb1="40000042" w:usb2="00000000" w:usb3="00000000" w:csb0="00000021" w:csb1="00000000"/>
  </w:font>
  <w:font w:name="Helvetica Neue Light">
    <w:panose1 w:val="02000403000000020004"/>
    <w:charset w:val="00"/>
    <w:family w:val="auto"/>
    <w:pitch w:val="variable"/>
    <w:sig w:usb0="8000007F" w:usb1="0000000A" w:usb2="00000000" w:usb3="00000000" w:csb0="00000007" w:csb1="00000000"/>
  </w:font>
  <w:font w:name="Helvetica Neue">
    <w:panose1 w:val="02000503000000020004"/>
    <w:charset w:val="00"/>
    <w:family w:val="auto"/>
    <w:pitch w:val="variable"/>
    <w:sig w:usb0="80000067"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B6D1C" w14:textId="5C43437C" w:rsidR="000D5339" w:rsidRPr="00145F4F" w:rsidRDefault="00BB1CF9" w:rsidP="00944FD2">
    <w:pPr>
      <w:rPr>
        <w:rFonts w:ascii="Arial Narrow" w:hAnsi="Arial Narrow"/>
        <w:sz w:val="16"/>
        <w:szCs w:val="16"/>
      </w:rPr>
    </w:pPr>
    <w:sdt>
      <w:sdtPr>
        <w:rPr>
          <w:sz w:val="16"/>
          <w:szCs w:val="16"/>
        </w:rPr>
        <w:id w:val="250395305"/>
        <w:docPartObj>
          <w:docPartGallery w:val="Page Numbers (Top of Page)"/>
          <w:docPartUnique/>
        </w:docPartObj>
      </w:sdtPr>
      <w:sdtEndPr/>
      <w:sdtContent>
        <w:r w:rsidR="000D5339" w:rsidRPr="00145F4F">
          <w:rPr>
            <w:rFonts w:ascii="Arial Narrow" w:hAnsi="Arial Narrow"/>
            <w:sz w:val="16"/>
            <w:szCs w:val="16"/>
          </w:rPr>
          <w:t xml:space="preserve">Page </w:t>
        </w:r>
        <w:r w:rsidR="000D5339" w:rsidRPr="00145F4F">
          <w:rPr>
            <w:rFonts w:ascii="Arial Narrow" w:hAnsi="Arial Narrow"/>
            <w:sz w:val="16"/>
            <w:szCs w:val="16"/>
          </w:rPr>
          <w:fldChar w:fldCharType="begin"/>
        </w:r>
        <w:r w:rsidR="000D5339" w:rsidRPr="00145F4F">
          <w:rPr>
            <w:rFonts w:ascii="Arial Narrow" w:hAnsi="Arial Narrow"/>
            <w:sz w:val="16"/>
            <w:szCs w:val="16"/>
          </w:rPr>
          <w:instrText xml:space="preserve"> PAGE </w:instrText>
        </w:r>
        <w:r w:rsidR="000D5339" w:rsidRPr="00145F4F">
          <w:rPr>
            <w:rFonts w:ascii="Arial Narrow" w:hAnsi="Arial Narrow"/>
            <w:sz w:val="16"/>
            <w:szCs w:val="16"/>
          </w:rPr>
          <w:fldChar w:fldCharType="separate"/>
        </w:r>
        <w:r>
          <w:rPr>
            <w:rFonts w:ascii="Arial Narrow" w:hAnsi="Arial Narrow"/>
            <w:noProof/>
            <w:sz w:val="16"/>
            <w:szCs w:val="16"/>
          </w:rPr>
          <w:t>2</w:t>
        </w:r>
        <w:r w:rsidR="000D5339" w:rsidRPr="00145F4F">
          <w:rPr>
            <w:rFonts w:ascii="Arial Narrow" w:hAnsi="Arial Narrow"/>
            <w:sz w:val="16"/>
            <w:szCs w:val="16"/>
          </w:rPr>
          <w:fldChar w:fldCharType="end"/>
        </w:r>
        <w:r w:rsidR="000D5339" w:rsidRPr="00145F4F">
          <w:rPr>
            <w:rFonts w:ascii="Arial Narrow" w:hAnsi="Arial Narrow"/>
            <w:sz w:val="16"/>
            <w:szCs w:val="16"/>
          </w:rPr>
          <w:t xml:space="preserve"> of </w:t>
        </w:r>
        <w:r w:rsidR="000D5339" w:rsidRPr="00145F4F">
          <w:rPr>
            <w:rFonts w:ascii="Arial Narrow" w:hAnsi="Arial Narrow"/>
            <w:sz w:val="16"/>
            <w:szCs w:val="16"/>
          </w:rPr>
          <w:fldChar w:fldCharType="begin"/>
        </w:r>
        <w:r w:rsidR="000D5339" w:rsidRPr="00145F4F">
          <w:rPr>
            <w:rFonts w:ascii="Arial Narrow" w:hAnsi="Arial Narrow"/>
            <w:sz w:val="16"/>
            <w:szCs w:val="16"/>
          </w:rPr>
          <w:instrText xml:space="preserve"> NUMPAGES  </w:instrText>
        </w:r>
        <w:r w:rsidR="000D5339" w:rsidRPr="00145F4F">
          <w:rPr>
            <w:rFonts w:ascii="Arial Narrow" w:hAnsi="Arial Narrow"/>
            <w:sz w:val="16"/>
            <w:szCs w:val="16"/>
          </w:rPr>
          <w:fldChar w:fldCharType="separate"/>
        </w:r>
        <w:r>
          <w:rPr>
            <w:rFonts w:ascii="Arial Narrow" w:hAnsi="Arial Narrow"/>
            <w:noProof/>
            <w:sz w:val="16"/>
            <w:szCs w:val="16"/>
          </w:rPr>
          <w:t>9</w:t>
        </w:r>
        <w:r w:rsidR="000D5339" w:rsidRPr="00145F4F">
          <w:rPr>
            <w:rFonts w:ascii="Arial Narrow" w:hAnsi="Arial Narrow"/>
            <w:sz w:val="16"/>
            <w:szCs w:val="16"/>
          </w:rPr>
          <w:fldChar w:fldCharType="end"/>
        </w:r>
      </w:sdtContent>
    </w:sdt>
    <w:proofErr w:type="gramStart"/>
    <w:r w:rsidR="000D5339" w:rsidRPr="00145F4F">
      <w:rPr>
        <w:sz w:val="16"/>
        <w:szCs w:val="16"/>
      </w:rPr>
      <w:t xml:space="preserve">                          </w:t>
    </w:r>
    <w:r w:rsidR="000D5339" w:rsidRPr="00145F4F">
      <w:rPr>
        <w:rFonts w:ascii="Arial Narrow" w:hAnsi="Arial Narrow"/>
        <w:sz w:val="16"/>
        <w:szCs w:val="16"/>
      </w:rPr>
      <w:t>Version</w:t>
    </w:r>
    <w:proofErr w:type="gramEnd"/>
    <w:r w:rsidR="000D5339" w:rsidRPr="00145F4F">
      <w:rPr>
        <w:rFonts w:ascii="Arial Narrow" w:hAnsi="Arial Narrow"/>
        <w:sz w:val="16"/>
        <w:szCs w:val="16"/>
      </w:rPr>
      <w:t xml:space="preserve"> 1.0 (enter date)</w:t>
    </w:r>
  </w:p>
  <w:p w14:paraId="68AEFC94" w14:textId="094F0E5A" w:rsidR="000D5339" w:rsidRPr="00145F4F" w:rsidRDefault="000D5339" w:rsidP="00944FD2">
    <w:pPr>
      <w:rPr>
        <w:sz w:val="16"/>
        <w:szCs w:val="16"/>
      </w:rPr>
    </w:pPr>
    <w:r>
      <w:rPr>
        <w:rFonts w:ascii="Helvetica Neue Light" w:hAnsi="Helvetica Neue Light" w:cs="Times New Roman"/>
        <w:sz w:val="16"/>
        <w:szCs w:val="16"/>
      </w:rPr>
      <w:t>Questions? Issues? Find me at</w:t>
    </w:r>
    <w:r w:rsidRPr="00145F4F">
      <w:rPr>
        <w:rFonts w:ascii="Helvetica Neue Light" w:hAnsi="Helvetica Neue Light" w:cs="Times New Roman"/>
        <w:sz w:val="16"/>
        <w:szCs w:val="16"/>
      </w:rPr>
      <w:t xml:space="preserve"> </w:t>
    </w:r>
    <w:hyperlink r:id="rId1" w:history="1">
      <w:r w:rsidRPr="00145F4F">
        <w:rPr>
          <w:rFonts w:ascii="Helvetica Neue Light" w:hAnsi="Helvetica Neue Light" w:cs="Helvetica Neue Light"/>
          <w:color w:val="000099"/>
          <w:sz w:val="16"/>
          <w:szCs w:val="16"/>
          <w:u w:val="single" w:color="000099"/>
        </w:rPr>
        <w:t>www.melissavandyke.com</w:t>
      </w:r>
    </w:hyperlink>
    <w:r w:rsidRPr="00145F4F">
      <w:rPr>
        <w:rFonts w:ascii="Helvetica Neue Light" w:hAnsi="Helvetica Neue Light" w:cs="Times New Roman"/>
        <w:sz w:val="16"/>
        <w:szCs w:val="16"/>
      </w:rPr>
      <w:t xml:space="preserve"> </w:t>
    </w:r>
    <w:hyperlink r:id="rId2" w:history="1">
      <w:r w:rsidRPr="00145F4F">
        <w:rPr>
          <w:rStyle w:val="Hyperlink"/>
          <w:rFonts w:ascii="Helvetica Neue Light" w:hAnsi="Helvetica Neue Light" w:cs="Times New Roman"/>
          <w:sz w:val="16"/>
          <w:szCs w:val="16"/>
        </w:rPr>
        <w:t>@MVDSFDC</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AFB472" w14:textId="77777777" w:rsidR="000D5339" w:rsidRDefault="000D5339" w:rsidP="00D7383B">
      <w:r>
        <w:separator/>
      </w:r>
    </w:p>
  </w:footnote>
  <w:footnote w:type="continuationSeparator" w:id="0">
    <w:p w14:paraId="56AD7D45" w14:textId="77777777" w:rsidR="000D5339" w:rsidRDefault="000D5339" w:rsidP="00D738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B96F6" w14:textId="25B1DD46" w:rsidR="000D5339" w:rsidRDefault="000D5339" w:rsidP="001427FD">
    <w:pPr>
      <w:pStyle w:val="Header"/>
      <w:pBdr>
        <w:bottom w:val="single" w:sz="4" w:space="1" w:color="BFBFBF" w:themeColor="background1" w:themeShade="BF"/>
      </w:pBdr>
      <w:spacing w:after="240"/>
    </w:pPr>
    <w:r w:rsidRPr="005A5B0A">
      <w:rPr>
        <w:b/>
        <w:color w:val="A6A6A6" w:themeColor="background1" w:themeShade="A6"/>
        <w:sz w:val="40"/>
        <w:szCs w:val="40"/>
      </w:rPr>
      <w:t xml:space="preserve">Salesforce.com </w:t>
    </w:r>
    <w:r>
      <w:rPr>
        <w:b/>
        <w:color w:val="A6A6A6" w:themeColor="background1" w:themeShade="A6"/>
        <w:sz w:val="40"/>
        <w:szCs w:val="40"/>
      </w:rPr>
      <w:t>Lightning UI</w:t>
    </w:r>
    <w:r w:rsidRPr="005A5B0A">
      <w:rPr>
        <w:b/>
        <w:color w:val="A6A6A6" w:themeColor="background1" w:themeShade="A6"/>
        <w:sz w:val="40"/>
        <w:szCs w:val="40"/>
      </w:rPr>
      <w:t xml:space="preserve"> Project</w:t>
    </w:r>
    <w:r>
      <w:rPr>
        <w:b/>
        <w:color w:val="A6A6A6" w:themeColor="background1" w:themeShade="A6"/>
        <w:sz w:val="40"/>
        <w:szCs w:val="40"/>
      </w:rPr>
      <w:t xml:space="preserve"> @#</w:t>
    </w:r>
    <w:proofErr w:type="spellStart"/>
    <w:r>
      <w:rPr>
        <w:b/>
        <w:color w:val="A6A6A6" w:themeColor="background1" w:themeShade="A6"/>
        <w:sz w:val="40"/>
        <w:szCs w:val="40"/>
      </w:rPr>
      <w:t>AwesomeCo</w:t>
    </w:r>
    <w:proofErr w:type="spellEnd"/>
    <w:r>
      <w:rPr>
        <w:b/>
        <w:color w:val="A6A6A6" w:themeColor="background1" w:themeShade="A6"/>
        <w:sz w:val="40"/>
        <w:szCs w:val="40"/>
      </w:rPr>
      <w:t xml:space="preserve"> </w:t>
    </w:r>
    <w:r>
      <w:rPr>
        <w:b/>
        <w:color w:val="A6A6A6" w:themeColor="background1" w:themeShade="A6"/>
        <w:sz w:val="36"/>
        <w:szCs w:val="36"/>
      </w:rPr>
      <w:t xml:space="preserve"> </w:t>
    </w:r>
    <w:r>
      <w:rPr>
        <w:noProof/>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D7043"/>
    <w:multiLevelType w:val="hybridMultilevel"/>
    <w:tmpl w:val="2B945BFA"/>
    <w:lvl w:ilvl="0" w:tplc="55D4138C">
      <w:start w:val="1"/>
      <w:numFmt w:val="bullet"/>
      <w:lvlText w:val=""/>
      <w:lvlJc w:val="left"/>
      <w:pPr>
        <w:ind w:left="360" w:hanging="360"/>
      </w:pPr>
      <w:rPr>
        <w:rFonts w:ascii="Symbol" w:hAnsi="Symbol" w:hint="default"/>
        <w:color w:val="808080" w:themeColor="background1" w:themeShade="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9C547EE"/>
    <w:multiLevelType w:val="hybridMultilevel"/>
    <w:tmpl w:val="DD324292"/>
    <w:lvl w:ilvl="0" w:tplc="A8B01A5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39836BC"/>
    <w:multiLevelType w:val="hybridMultilevel"/>
    <w:tmpl w:val="7C7AD7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740707"/>
    <w:multiLevelType w:val="hybridMultilevel"/>
    <w:tmpl w:val="A86CA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22769C"/>
    <w:multiLevelType w:val="hybridMultilevel"/>
    <w:tmpl w:val="42B801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F57D7F"/>
    <w:multiLevelType w:val="hybridMultilevel"/>
    <w:tmpl w:val="058AFEE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B3068F"/>
    <w:multiLevelType w:val="hybridMultilevel"/>
    <w:tmpl w:val="15BE598C"/>
    <w:lvl w:ilvl="0" w:tplc="AD0AFCB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52386B"/>
    <w:multiLevelType w:val="hybridMultilevel"/>
    <w:tmpl w:val="36D29C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350B90"/>
    <w:multiLevelType w:val="hybridMultilevel"/>
    <w:tmpl w:val="B1827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0F06DA"/>
    <w:multiLevelType w:val="hybridMultilevel"/>
    <w:tmpl w:val="7D3266C6"/>
    <w:lvl w:ilvl="0" w:tplc="A8B01A50">
      <w:start w:val="1"/>
      <w:numFmt w:val="bullet"/>
      <w:lvlText w:val=""/>
      <w:lvlJc w:val="left"/>
      <w:pPr>
        <w:tabs>
          <w:tab w:val="num" w:pos="720"/>
        </w:tabs>
        <w:ind w:left="720" w:hanging="360"/>
      </w:pPr>
      <w:rPr>
        <w:rFonts w:ascii="Symbol" w:hAnsi="Symbol" w:hint="default"/>
      </w:rPr>
    </w:lvl>
    <w:lvl w:ilvl="1" w:tplc="3642FA0C">
      <w:start w:val="1"/>
      <w:numFmt w:val="bullet"/>
      <w:lvlText w:val=""/>
      <w:lvlJc w:val="left"/>
      <w:pPr>
        <w:tabs>
          <w:tab w:val="num" w:pos="1440"/>
        </w:tabs>
        <w:ind w:left="1440" w:hanging="360"/>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C3A41F7"/>
    <w:multiLevelType w:val="hybridMultilevel"/>
    <w:tmpl w:val="76503B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EE2202"/>
    <w:multiLevelType w:val="hybridMultilevel"/>
    <w:tmpl w:val="7D5E0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FD20EA"/>
    <w:multiLevelType w:val="multilevel"/>
    <w:tmpl w:val="C102E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8B2E7D"/>
    <w:multiLevelType w:val="hybridMultilevel"/>
    <w:tmpl w:val="282C98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47397C"/>
    <w:multiLevelType w:val="hybridMultilevel"/>
    <w:tmpl w:val="1EB2111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D64353"/>
    <w:multiLevelType w:val="hybridMultilevel"/>
    <w:tmpl w:val="FA0C54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11"/>
  </w:num>
  <w:num w:numId="5">
    <w:abstractNumId w:val="13"/>
  </w:num>
  <w:num w:numId="6">
    <w:abstractNumId w:val="5"/>
  </w:num>
  <w:num w:numId="7">
    <w:abstractNumId w:val="4"/>
  </w:num>
  <w:num w:numId="8">
    <w:abstractNumId w:val="0"/>
  </w:num>
  <w:num w:numId="9">
    <w:abstractNumId w:val="14"/>
  </w:num>
  <w:num w:numId="10">
    <w:abstractNumId w:val="3"/>
  </w:num>
  <w:num w:numId="11">
    <w:abstractNumId w:val="2"/>
  </w:num>
  <w:num w:numId="12">
    <w:abstractNumId w:val="6"/>
  </w:num>
  <w:num w:numId="13">
    <w:abstractNumId w:val="8"/>
  </w:num>
  <w:num w:numId="14">
    <w:abstractNumId w:val="7"/>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477"/>
    <w:rsid w:val="00013E0A"/>
    <w:rsid w:val="0001496D"/>
    <w:rsid w:val="00015119"/>
    <w:rsid w:val="000156E5"/>
    <w:rsid w:val="00083480"/>
    <w:rsid w:val="000A4C9F"/>
    <w:rsid w:val="000C4EED"/>
    <w:rsid w:val="000D325D"/>
    <w:rsid w:val="000D33C5"/>
    <w:rsid w:val="000D4C2C"/>
    <w:rsid w:val="000D5339"/>
    <w:rsid w:val="000D5463"/>
    <w:rsid w:val="000F245F"/>
    <w:rsid w:val="00102479"/>
    <w:rsid w:val="0012640E"/>
    <w:rsid w:val="0012692F"/>
    <w:rsid w:val="00130284"/>
    <w:rsid w:val="00130DBD"/>
    <w:rsid w:val="001411CD"/>
    <w:rsid w:val="001427FD"/>
    <w:rsid w:val="00145F4F"/>
    <w:rsid w:val="00151395"/>
    <w:rsid w:val="00156E1D"/>
    <w:rsid w:val="00173C24"/>
    <w:rsid w:val="0019073C"/>
    <w:rsid w:val="00197C60"/>
    <w:rsid w:val="001A6E6F"/>
    <w:rsid w:val="001D23CE"/>
    <w:rsid w:val="001E5F9E"/>
    <w:rsid w:val="001F3A58"/>
    <w:rsid w:val="001F412B"/>
    <w:rsid w:val="001F4825"/>
    <w:rsid w:val="0020408E"/>
    <w:rsid w:val="0023755F"/>
    <w:rsid w:val="00256AF2"/>
    <w:rsid w:val="00281A24"/>
    <w:rsid w:val="00293DB4"/>
    <w:rsid w:val="002945E4"/>
    <w:rsid w:val="0029475C"/>
    <w:rsid w:val="00294B12"/>
    <w:rsid w:val="002A1DC1"/>
    <w:rsid w:val="002B1BAF"/>
    <w:rsid w:val="002B221D"/>
    <w:rsid w:val="002E12AF"/>
    <w:rsid w:val="00300DC2"/>
    <w:rsid w:val="00302AFB"/>
    <w:rsid w:val="00305224"/>
    <w:rsid w:val="0030570D"/>
    <w:rsid w:val="00306392"/>
    <w:rsid w:val="00317905"/>
    <w:rsid w:val="003463CE"/>
    <w:rsid w:val="003464BC"/>
    <w:rsid w:val="00354D8E"/>
    <w:rsid w:val="00371BC9"/>
    <w:rsid w:val="00397766"/>
    <w:rsid w:val="003A7056"/>
    <w:rsid w:val="003B0316"/>
    <w:rsid w:val="003B03B1"/>
    <w:rsid w:val="003B2780"/>
    <w:rsid w:val="003B3F7F"/>
    <w:rsid w:val="003B41BF"/>
    <w:rsid w:val="003B47A3"/>
    <w:rsid w:val="003B7848"/>
    <w:rsid w:val="003C13FA"/>
    <w:rsid w:val="003D3A84"/>
    <w:rsid w:val="003E5E86"/>
    <w:rsid w:val="003F7A30"/>
    <w:rsid w:val="00404B29"/>
    <w:rsid w:val="00405D8C"/>
    <w:rsid w:val="0040686D"/>
    <w:rsid w:val="00407167"/>
    <w:rsid w:val="00441298"/>
    <w:rsid w:val="00442301"/>
    <w:rsid w:val="00445970"/>
    <w:rsid w:val="00452E6B"/>
    <w:rsid w:val="004749CD"/>
    <w:rsid w:val="00481935"/>
    <w:rsid w:val="004F24B4"/>
    <w:rsid w:val="00522D80"/>
    <w:rsid w:val="00523CE5"/>
    <w:rsid w:val="00555460"/>
    <w:rsid w:val="0056544F"/>
    <w:rsid w:val="00577125"/>
    <w:rsid w:val="00583646"/>
    <w:rsid w:val="00584919"/>
    <w:rsid w:val="005A5B0A"/>
    <w:rsid w:val="005C2D15"/>
    <w:rsid w:val="005C668F"/>
    <w:rsid w:val="005C6801"/>
    <w:rsid w:val="005C73BD"/>
    <w:rsid w:val="005D0055"/>
    <w:rsid w:val="005D1F21"/>
    <w:rsid w:val="005D214C"/>
    <w:rsid w:val="005D4DCA"/>
    <w:rsid w:val="005D5DD4"/>
    <w:rsid w:val="005E061E"/>
    <w:rsid w:val="005E5BD9"/>
    <w:rsid w:val="005E75B3"/>
    <w:rsid w:val="005F490F"/>
    <w:rsid w:val="006071DE"/>
    <w:rsid w:val="0061541B"/>
    <w:rsid w:val="00620F72"/>
    <w:rsid w:val="00644A70"/>
    <w:rsid w:val="00652749"/>
    <w:rsid w:val="00665DAB"/>
    <w:rsid w:val="00680B62"/>
    <w:rsid w:val="00697CFC"/>
    <w:rsid w:val="006B4477"/>
    <w:rsid w:val="006C6366"/>
    <w:rsid w:val="006E2CCA"/>
    <w:rsid w:val="006F4924"/>
    <w:rsid w:val="00710535"/>
    <w:rsid w:val="0071078E"/>
    <w:rsid w:val="00721313"/>
    <w:rsid w:val="007478EB"/>
    <w:rsid w:val="007525F6"/>
    <w:rsid w:val="00753F15"/>
    <w:rsid w:val="00754C11"/>
    <w:rsid w:val="00765460"/>
    <w:rsid w:val="00775ACC"/>
    <w:rsid w:val="007770FC"/>
    <w:rsid w:val="007773BF"/>
    <w:rsid w:val="0078181B"/>
    <w:rsid w:val="007845A4"/>
    <w:rsid w:val="007A7A01"/>
    <w:rsid w:val="007D25CF"/>
    <w:rsid w:val="007E610D"/>
    <w:rsid w:val="008110EF"/>
    <w:rsid w:val="00811E2F"/>
    <w:rsid w:val="008235B2"/>
    <w:rsid w:val="008433FA"/>
    <w:rsid w:val="00844B9D"/>
    <w:rsid w:val="00844FF7"/>
    <w:rsid w:val="00850CC6"/>
    <w:rsid w:val="008614C6"/>
    <w:rsid w:val="008649EF"/>
    <w:rsid w:val="00866B40"/>
    <w:rsid w:val="008735F3"/>
    <w:rsid w:val="00874C62"/>
    <w:rsid w:val="008800E9"/>
    <w:rsid w:val="00884B69"/>
    <w:rsid w:val="00895EBA"/>
    <w:rsid w:val="008A02A0"/>
    <w:rsid w:val="008B19C7"/>
    <w:rsid w:val="008B1FB3"/>
    <w:rsid w:val="008C082E"/>
    <w:rsid w:val="008C4FF1"/>
    <w:rsid w:val="008C55FC"/>
    <w:rsid w:val="008D7918"/>
    <w:rsid w:val="008D7975"/>
    <w:rsid w:val="008E2730"/>
    <w:rsid w:val="008E3846"/>
    <w:rsid w:val="008F3AB1"/>
    <w:rsid w:val="00914BCC"/>
    <w:rsid w:val="00927DD2"/>
    <w:rsid w:val="00935741"/>
    <w:rsid w:val="00944FD2"/>
    <w:rsid w:val="00945755"/>
    <w:rsid w:val="00945AB9"/>
    <w:rsid w:val="00946D06"/>
    <w:rsid w:val="009960FD"/>
    <w:rsid w:val="00996273"/>
    <w:rsid w:val="009B5668"/>
    <w:rsid w:val="009D6CAD"/>
    <w:rsid w:val="009E1E39"/>
    <w:rsid w:val="009E2B38"/>
    <w:rsid w:val="009F30B9"/>
    <w:rsid w:val="00A03BBC"/>
    <w:rsid w:val="00A15237"/>
    <w:rsid w:val="00A318FC"/>
    <w:rsid w:val="00A7128B"/>
    <w:rsid w:val="00A7590C"/>
    <w:rsid w:val="00A759B4"/>
    <w:rsid w:val="00A814B6"/>
    <w:rsid w:val="00A85061"/>
    <w:rsid w:val="00A86514"/>
    <w:rsid w:val="00AA64A2"/>
    <w:rsid w:val="00AB0EEC"/>
    <w:rsid w:val="00AC32B9"/>
    <w:rsid w:val="00AC484E"/>
    <w:rsid w:val="00AD1483"/>
    <w:rsid w:val="00AF1F2B"/>
    <w:rsid w:val="00B11EFC"/>
    <w:rsid w:val="00B22933"/>
    <w:rsid w:val="00B237F4"/>
    <w:rsid w:val="00B30B6F"/>
    <w:rsid w:val="00B40460"/>
    <w:rsid w:val="00B60108"/>
    <w:rsid w:val="00B868FF"/>
    <w:rsid w:val="00BB1CF9"/>
    <w:rsid w:val="00BB5821"/>
    <w:rsid w:val="00BC0921"/>
    <w:rsid w:val="00BE1B46"/>
    <w:rsid w:val="00BF2003"/>
    <w:rsid w:val="00BF468B"/>
    <w:rsid w:val="00BF6F5C"/>
    <w:rsid w:val="00C01436"/>
    <w:rsid w:val="00C059CE"/>
    <w:rsid w:val="00C13254"/>
    <w:rsid w:val="00C15C36"/>
    <w:rsid w:val="00C26328"/>
    <w:rsid w:val="00C4233A"/>
    <w:rsid w:val="00C51DF0"/>
    <w:rsid w:val="00C62159"/>
    <w:rsid w:val="00C65994"/>
    <w:rsid w:val="00C66053"/>
    <w:rsid w:val="00C76734"/>
    <w:rsid w:val="00C83D5E"/>
    <w:rsid w:val="00C8712D"/>
    <w:rsid w:val="00C92105"/>
    <w:rsid w:val="00CA04FF"/>
    <w:rsid w:val="00CA20F6"/>
    <w:rsid w:val="00CA2323"/>
    <w:rsid w:val="00CB1970"/>
    <w:rsid w:val="00CB5D61"/>
    <w:rsid w:val="00CC001A"/>
    <w:rsid w:val="00CC4212"/>
    <w:rsid w:val="00CF266F"/>
    <w:rsid w:val="00CF2885"/>
    <w:rsid w:val="00CF6829"/>
    <w:rsid w:val="00D232C4"/>
    <w:rsid w:val="00D3442D"/>
    <w:rsid w:val="00D35FB8"/>
    <w:rsid w:val="00D46FA3"/>
    <w:rsid w:val="00D67B2F"/>
    <w:rsid w:val="00D72E11"/>
    <w:rsid w:val="00D7383B"/>
    <w:rsid w:val="00D879C7"/>
    <w:rsid w:val="00DA09F9"/>
    <w:rsid w:val="00DA6006"/>
    <w:rsid w:val="00DC62EB"/>
    <w:rsid w:val="00DD44E2"/>
    <w:rsid w:val="00DD58C2"/>
    <w:rsid w:val="00DD768E"/>
    <w:rsid w:val="00DE4BB7"/>
    <w:rsid w:val="00DE6A2C"/>
    <w:rsid w:val="00E11497"/>
    <w:rsid w:val="00E174F3"/>
    <w:rsid w:val="00E47539"/>
    <w:rsid w:val="00E50E7B"/>
    <w:rsid w:val="00E74BB5"/>
    <w:rsid w:val="00E874D3"/>
    <w:rsid w:val="00EE6D4F"/>
    <w:rsid w:val="00EF73F0"/>
    <w:rsid w:val="00F02B00"/>
    <w:rsid w:val="00F02F08"/>
    <w:rsid w:val="00F04B8A"/>
    <w:rsid w:val="00F2043C"/>
    <w:rsid w:val="00F232BD"/>
    <w:rsid w:val="00F274A2"/>
    <w:rsid w:val="00F33049"/>
    <w:rsid w:val="00F4132A"/>
    <w:rsid w:val="00F41734"/>
    <w:rsid w:val="00F51294"/>
    <w:rsid w:val="00F57B7D"/>
    <w:rsid w:val="00F75686"/>
    <w:rsid w:val="00F75B48"/>
    <w:rsid w:val="00FA76C3"/>
    <w:rsid w:val="00FC189E"/>
    <w:rsid w:val="00FE3D80"/>
    <w:rsid w:val="00FF06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C4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MT"/>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F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477"/>
    <w:pPr>
      <w:ind w:left="720"/>
      <w:contextualSpacing/>
    </w:pPr>
  </w:style>
  <w:style w:type="character" w:styleId="Hyperlink">
    <w:name w:val="Hyperlink"/>
    <w:basedOn w:val="DefaultParagraphFont"/>
    <w:uiPriority w:val="99"/>
    <w:unhideWhenUsed/>
    <w:rsid w:val="00E174F3"/>
    <w:rPr>
      <w:color w:val="0000FF" w:themeColor="hyperlink"/>
      <w:u w:val="single"/>
    </w:rPr>
  </w:style>
  <w:style w:type="paragraph" w:styleId="Header">
    <w:name w:val="header"/>
    <w:basedOn w:val="Normal"/>
    <w:link w:val="HeaderChar"/>
    <w:uiPriority w:val="99"/>
    <w:unhideWhenUsed/>
    <w:rsid w:val="00D7383B"/>
    <w:pPr>
      <w:tabs>
        <w:tab w:val="center" w:pos="4680"/>
        <w:tab w:val="right" w:pos="9360"/>
      </w:tabs>
    </w:pPr>
  </w:style>
  <w:style w:type="character" w:customStyle="1" w:styleId="HeaderChar">
    <w:name w:val="Header Char"/>
    <w:basedOn w:val="DefaultParagraphFont"/>
    <w:link w:val="Header"/>
    <w:uiPriority w:val="99"/>
    <w:rsid w:val="00D7383B"/>
  </w:style>
  <w:style w:type="paragraph" w:styleId="Footer">
    <w:name w:val="footer"/>
    <w:basedOn w:val="Normal"/>
    <w:link w:val="FooterChar"/>
    <w:uiPriority w:val="99"/>
    <w:unhideWhenUsed/>
    <w:rsid w:val="00D7383B"/>
    <w:pPr>
      <w:tabs>
        <w:tab w:val="center" w:pos="4680"/>
        <w:tab w:val="right" w:pos="9360"/>
      </w:tabs>
    </w:pPr>
  </w:style>
  <w:style w:type="character" w:customStyle="1" w:styleId="FooterChar">
    <w:name w:val="Footer Char"/>
    <w:basedOn w:val="DefaultParagraphFont"/>
    <w:link w:val="Footer"/>
    <w:uiPriority w:val="99"/>
    <w:rsid w:val="00D7383B"/>
  </w:style>
  <w:style w:type="character" w:styleId="FollowedHyperlink">
    <w:name w:val="FollowedHyperlink"/>
    <w:basedOn w:val="DefaultParagraphFont"/>
    <w:uiPriority w:val="99"/>
    <w:semiHidden/>
    <w:unhideWhenUsed/>
    <w:rsid w:val="00407167"/>
    <w:rPr>
      <w:color w:val="800080" w:themeColor="followedHyperlink"/>
      <w:u w:val="single"/>
    </w:rPr>
  </w:style>
  <w:style w:type="paragraph" w:customStyle="1" w:styleId="Default">
    <w:name w:val="Default"/>
    <w:rsid w:val="00407167"/>
    <w:pPr>
      <w:autoSpaceDE w:val="0"/>
      <w:autoSpaceDN w:val="0"/>
      <w:adjustRightInd w:val="0"/>
    </w:pPr>
    <w:rPr>
      <w:rFonts w:cs="Arial"/>
      <w:color w:val="000000"/>
      <w:sz w:val="24"/>
      <w:szCs w:val="24"/>
    </w:rPr>
  </w:style>
  <w:style w:type="paragraph" w:styleId="BalloonText">
    <w:name w:val="Balloon Text"/>
    <w:basedOn w:val="Normal"/>
    <w:link w:val="BalloonTextChar"/>
    <w:uiPriority w:val="99"/>
    <w:semiHidden/>
    <w:unhideWhenUsed/>
    <w:rsid w:val="001427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27FD"/>
    <w:rPr>
      <w:rFonts w:ascii="Lucida Grande" w:hAnsi="Lucida Grande" w:cs="Lucida Grande"/>
      <w:sz w:val="18"/>
      <w:szCs w:val="18"/>
    </w:rPr>
  </w:style>
  <w:style w:type="paragraph" w:styleId="NormalWeb">
    <w:name w:val="Normal (Web)"/>
    <w:basedOn w:val="Normal"/>
    <w:uiPriority w:val="99"/>
    <w:semiHidden/>
    <w:unhideWhenUsed/>
    <w:rsid w:val="00F04B8A"/>
    <w:pPr>
      <w:spacing w:before="100" w:beforeAutospacing="1" w:after="100" w:afterAutospacing="1"/>
    </w:pPr>
    <w:rPr>
      <w:rFonts w:ascii="Times" w:hAnsi="Times" w:cs="Times New Roman"/>
    </w:rPr>
  </w:style>
  <w:style w:type="character" w:styleId="Strong">
    <w:name w:val="Strong"/>
    <w:basedOn w:val="DefaultParagraphFont"/>
    <w:uiPriority w:val="22"/>
    <w:qFormat/>
    <w:rsid w:val="00F04B8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MT"/>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F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477"/>
    <w:pPr>
      <w:ind w:left="720"/>
      <w:contextualSpacing/>
    </w:pPr>
  </w:style>
  <w:style w:type="character" w:styleId="Hyperlink">
    <w:name w:val="Hyperlink"/>
    <w:basedOn w:val="DefaultParagraphFont"/>
    <w:uiPriority w:val="99"/>
    <w:unhideWhenUsed/>
    <w:rsid w:val="00E174F3"/>
    <w:rPr>
      <w:color w:val="0000FF" w:themeColor="hyperlink"/>
      <w:u w:val="single"/>
    </w:rPr>
  </w:style>
  <w:style w:type="paragraph" w:styleId="Header">
    <w:name w:val="header"/>
    <w:basedOn w:val="Normal"/>
    <w:link w:val="HeaderChar"/>
    <w:uiPriority w:val="99"/>
    <w:unhideWhenUsed/>
    <w:rsid w:val="00D7383B"/>
    <w:pPr>
      <w:tabs>
        <w:tab w:val="center" w:pos="4680"/>
        <w:tab w:val="right" w:pos="9360"/>
      </w:tabs>
    </w:pPr>
  </w:style>
  <w:style w:type="character" w:customStyle="1" w:styleId="HeaderChar">
    <w:name w:val="Header Char"/>
    <w:basedOn w:val="DefaultParagraphFont"/>
    <w:link w:val="Header"/>
    <w:uiPriority w:val="99"/>
    <w:rsid w:val="00D7383B"/>
  </w:style>
  <w:style w:type="paragraph" w:styleId="Footer">
    <w:name w:val="footer"/>
    <w:basedOn w:val="Normal"/>
    <w:link w:val="FooterChar"/>
    <w:uiPriority w:val="99"/>
    <w:unhideWhenUsed/>
    <w:rsid w:val="00D7383B"/>
    <w:pPr>
      <w:tabs>
        <w:tab w:val="center" w:pos="4680"/>
        <w:tab w:val="right" w:pos="9360"/>
      </w:tabs>
    </w:pPr>
  </w:style>
  <w:style w:type="character" w:customStyle="1" w:styleId="FooterChar">
    <w:name w:val="Footer Char"/>
    <w:basedOn w:val="DefaultParagraphFont"/>
    <w:link w:val="Footer"/>
    <w:uiPriority w:val="99"/>
    <w:rsid w:val="00D7383B"/>
  </w:style>
  <w:style w:type="character" w:styleId="FollowedHyperlink">
    <w:name w:val="FollowedHyperlink"/>
    <w:basedOn w:val="DefaultParagraphFont"/>
    <w:uiPriority w:val="99"/>
    <w:semiHidden/>
    <w:unhideWhenUsed/>
    <w:rsid w:val="00407167"/>
    <w:rPr>
      <w:color w:val="800080" w:themeColor="followedHyperlink"/>
      <w:u w:val="single"/>
    </w:rPr>
  </w:style>
  <w:style w:type="paragraph" w:customStyle="1" w:styleId="Default">
    <w:name w:val="Default"/>
    <w:rsid w:val="00407167"/>
    <w:pPr>
      <w:autoSpaceDE w:val="0"/>
      <w:autoSpaceDN w:val="0"/>
      <w:adjustRightInd w:val="0"/>
    </w:pPr>
    <w:rPr>
      <w:rFonts w:cs="Arial"/>
      <w:color w:val="000000"/>
      <w:sz w:val="24"/>
      <w:szCs w:val="24"/>
    </w:rPr>
  </w:style>
  <w:style w:type="paragraph" w:styleId="BalloonText">
    <w:name w:val="Balloon Text"/>
    <w:basedOn w:val="Normal"/>
    <w:link w:val="BalloonTextChar"/>
    <w:uiPriority w:val="99"/>
    <w:semiHidden/>
    <w:unhideWhenUsed/>
    <w:rsid w:val="001427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27FD"/>
    <w:rPr>
      <w:rFonts w:ascii="Lucida Grande" w:hAnsi="Lucida Grande" w:cs="Lucida Grande"/>
      <w:sz w:val="18"/>
      <w:szCs w:val="18"/>
    </w:rPr>
  </w:style>
  <w:style w:type="paragraph" w:styleId="NormalWeb">
    <w:name w:val="Normal (Web)"/>
    <w:basedOn w:val="Normal"/>
    <w:uiPriority w:val="99"/>
    <w:semiHidden/>
    <w:unhideWhenUsed/>
    <w:rsid w:val="00F04B8A"/>
    <w:pPr>
      <w:spacing w:before="100" w:beforeAutospacing="1" w:after="100" w:afterAutospacing="1"/>
    </w:pPr>
    <w:rPr>
      <w:rFonts w:ascii="Times" w:hAnsi="Times" w:cs="Times New Roman"/>
    </w:rPr>
  </w:style>
  <w:style w:type="character" w:styleId="Strong">
    <w:name w:val="Strong"/>
    <w:basedOn w:val="DefaultParagraphFont"/>
    <w:uiPriority w:val="22"/>
    <w:qFormat/>
    <w:rsid w:val="00F04B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05712">
      <w:bodyDiv w:val="1"/>
      <w:marLeft w:val="0"/>
      <w:marRight w:val="0"/>
      <w:marTop w:val="0"/>
      <w:marBottom w:val="0"/>
      <w:divBdr>
        <w:top w:val="none" w:sz="0" w:space="0" w:color="auto"/>
        <w:left w:val="none" w:sz="0" w:space="0" w:color="auto"/>
        <w:bottom w:val="none" w:sz="0" w:space="0" w:color="auto"/>
        <w:right w:val="none" w:sz="0" w:space="0" w:color="auto"/>
      </w:divBdr>
    </w:div>
    <w:div w:id="161706557">
      <w:bodyDiv w:val="1"/>
      <w:marLeft w:val="0"/>
      <w:marRight w:val="0"/>
      <w:marTop w:val="0"/>
      <w:marBottom w:val="0"/>
      <w:divBdr>
        <w:top w:val="none" w:sz="0" w:space="0" w:color="auto"/>
        <w:left w:val="none" w:sz="0" w:space="0" w:color="auto"/>
        <w:bottom w:val="none" w:sz="0" w:space="0" w:color="auto"/>
        <w:right w:val="none" w:sz="0" w:space="0" w:color="auto"/>
      </w:divBdr>
    </w:div>
    <w:div w:id="785201650">
      <w:bodyDiv w:val="1"/>
      <w:marLeft w:val="0"/>
      <w:marRight w:val="0"/>
      <w:marTop w:val="0"/>
      <w:marBottom w:val="0"/>
      <w:divBdr>
        <w:top w:val="none" w:sz="0" w:space="0" w:color="auto"/>
        <w:left w:val="none" w:sz="0" w:space="0" w:color="auto"/>
        <w:bottom w:val="none" w:sz="0" w:space="0" w:color="auto"/>
        <w:right w:val="none" w:sz="0" w:space="0" w:color="auto"/>
      </w:divBdr>
    </w:div>
    <w:div w:id="1139956250">
      <w:bodyDiv w:val="1"/>
      <w:marLeft w:val="0"/>
      <w:marRight w:val="0"/>
      <w:marTop w:val="0"/>
      <w:marBottom w:val="0"/>
      <w:divBdr>
        <w:top w:val="none" w:sz="0" w:space="0" w:color="auto"/>
        <w:left w:val="none" w:sz="0" w:space="0" w:color="auto"/>
        <w:bottom w:val="none" w:sz="0" w:space="0" w:color="auto"/>
        <w:right w:val="none" w:sz="0" w:space="0" w:color="auto"/>
      </w:divBdr>
    </w:div>
    <w:div w:id="1306426639">
      <w:bodyDiv w:val="1"/>
      <w:marLeft w:val="0"/>
      <w:marRight w:val="0"/>
      <w:marTop w:val="0"/>
      <w:marBottom w:val="0"/>
      <w:divBdr>
        <w:top w:val="none" w:sz="0" w:space="0" w:color="auto"/>
        <w:left w:val="none" w:sz="0" w:space="0" w:color="auto"/>
        <w:bottom w:val="none" w:sz="0" w:space="0" w:color="auto"/>
        <w:right w:val="none" w:sz="0" w:space="0" w:color="auto"/>
      </w:divBdr>
    </w:div>
    <w:div w:id="1404598624">
      <w:bodyDiv w:val="1"/>
      <w:marLeft w:val="0"/>
      <w:marRight w:val="0"/>
      <w:marTop w:val="0"/>
      <w:marBottom w:val="0"/>
      <w:divBdr>
        <w:top w:val="none" w:sz="0" w:space="0" w:color="auto"/>
        <w:left w:val="none" w:sz="0" w:space="0" w:color="auto"/>
        <w:bottom w:val="none" w:sz="0" w:space="0" w:color="auto"/>
        <w:right w:val="none" w:sz="0" w:space="0" w:color="auto"/>
      </w:divBdr>
    </w:div>
    <w:div w:id="1599408979">
      <w:bodyDiv w:val="1"/>
      <w:marLeft w:val="0"/>
      <w:marRight w:val="0"/>
      <w:marTop w:val="0"/>
      <w:marBottom w:val="0"/>
      <w:divBdr>
        <w:top w:val="none" w:sz="0" w:space="0" w:color="auto"/>
        <w:left w:val="none" w:sz="0" w:space="0" w:color="auto"/>
        <w:bottom w:val="none" w:sz="0" w:space="0" w:color="auto"/>
        <w:right w:val="none" w:sz="0" w:space="0" w:color="auto"/>
      </w:divBdr>
    </w:div>
    <w:div w:id="1721514780">
      <w:bodyDiv w:val="1"/>
      <w:marLeft w:val="0"/>
      <w:marRight w:val="0"/>
      <w:marTop w:val="0"/>
      <w:marBottom w:val="0"/>
      <w:divBdr>
        <w:top w:val="none" w:sz="0" w:space="0" w:color="auto"/>
        <w:left w:val="none" w:sz="0" w:space="0" w:color="auto"/>
        <w:bottom w:val="none" w:sz="0" w:space="0" w:color="auto"/>
        <w:right w:val="none" w:sz="0" w:space="0" w:color="auto"/>
      </w:divBdr>
    </w:div>
    <w:div w:id="1808542864">
      <w:bodyDiv w:val="1"/>
      <w:marLeft w:val="0"/>
      <w:marRight w:val="0"/>
      <w:marTop w:val="0"/>
      <w:marBottom w:val="0"/>
      <w:divBdr>
        <w:top w:val="none" w:sz="0" w:space="0" w:color="auto"/>
        <w:left w:val="none" w:sz="0" w:space="0" w:color="auto"/>
        <w:bottom w:val="none" w:sz="0" w:space="0" w:color="auto"/>
        <w:right w:val="none" w:sz="0" w:space="0" w:color="auto"/>
      </w:divBdr>
    </w:div>
    <w:div w:id="205746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developer.salesforce.com/trailhead/lex_admin_migration/lex_migration_introduction/lex_migration_introduction_whatis"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developer.salesforce.com/trailhead/lex_admin_migration/lex_migration_introduction/lex_migration_introduction_rightforme" TargetMode="External"/><Relationship Id="rId11" Type="http://schemas.openxmlformats.org/officeDocument/2006/relationships/image" Target="media/image1.emf"/><Relationship Id="rId12" Type="http://schemas.openxmlformats.org/officeDocument/2006/relationships/image" Target="media/image2.png"/><Relationship Id="rId13" Type="http://schemas.openxmlformats.org/officeDocument/2006/relationships/hyperlink" Target="https://developer.salesforce.com/trailhead/trail/lex_admin_implementation" TargetMode="External"/><Relationship Id="rId14" Type="http://schemas.openxmlformats.org/officeDocument/2006/relationships/image" Target="media/image3.png"/><Relationship Id="rId15" Type="http://schemas.openxmlformats.org/officeDocument/2006/relationships/hyperlink" Target="http://blogs.perficient.com/salesforce/2015/09/15/df15-new-in-sales-cloud-lightning-experience-a-new-ui/" TargetMode="External"/><Relationship Id="rId16" Type="http://schemas.openxmlformats.org/officeDocument/2006/relationships/hyperlink" Target="https://www.salesforce.com/blog/2015/09/omg-salesforce-lightning.html" TargetMode="External"/><Relationship Id="rId17" Type="http://schemas.openxmlformats.org/officeDocument/2006/relationships/hyperlink" Target="https://developer.salesforce.com/trailhead/trail/lex_admin_implementation"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www.melissavandyke.com" TargetMode="External"/><Relationship Id="rId2" Type="http://schemas.openxmlformats.org/officeDocument/2006/relationships/hyperlink" Target="https://twitter.com/MVDSFD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322CD-9387-B04F-86C9-6E978E941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9</Pages>
  <Words>2437</Words>
  <Characters>13137</Characters>
  <Application>Microsoft Macintosh Word</Application>
  <DocSecurity>0</DocSecurity>
  <Lines>625</Lines>
  <Paragraphs>576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melvdw</dc:creator>
  <cp:lastModifiedBy>Melissa VanDyke</cp:lastModifiedBy>
  <cp:revision>19</cp:revision>
  <cp:lastPrinted>2015-09-20T19:41:00Z</cp:lastPrinted>
  <dcterms:created xsi:type="dcterms:W3CDTF">2015-09-20T20:19:00Z</dcterms:created>
  <dcterms:modified xsi:type="dcterms:W3CDTF">2015-09-20T23:30:00Z</dcterms:modified>
</cp:coreProperties>
</file>